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  <w:gridCol w:w="4937"/>
      </w:tblGrid>
      <w:tr w:rsidR="00B8758E" w:rsidTr="00234439">
        <w:tc>
          <w:tcPr>
            <w:tcW w:w="5096" w:type="dxa"/>
          </w:tcPr>
          <w:p w:rsidR="00B8758E" w:rsidRDefault="00FB01E0" w:rsidP="00FB01E0">
            <w:pPr>
              <w:pStyle w:val="ConsPlusNormal"/>
            </w:pPr>
            <w:r>
              <w:t>СОГЛАСОВАНО</w:t>
            </w:r>
          </w:p>
          <w:p w:rsidR="00FB01E0" w:rsidRDefault="00FB01E0" w:rsidP="00FB01E0">
            <w:pPr>
              <w:pStyle w:val="ConsPlusNormal"/>
            </w:pPr>
            <w:r>
              <w:t>Председатель профкома</w:t>
            </w:r>
          </w:p>
          <w:p w:rsidR="00FB01E0" w:rsidRDefault="00FB01E0" w:rsidP="00FB01E0">
            <w:pPr>
              <w:pStyle w:val="ConsPlusNormal"/>
            </w:pPr>
            <w:r>
              <w:t>ГКУК «КБ Госфилармония»</w:t>
            </w:r>
          </w:p>
          <w:p w:rsidR="00FB01E0" w:rsidRDefault="00FB01E0" w:rsidP="00FB01E0">
            <w:pPr>
              <w:pStyle w:val="ConsPlusNormal"/>
            </w:pPr>
          </w:p>
          <w:p w:rsidR="00FB01E0" w:rsidRDefault="006C0D95" w:rsidP="00234439">
            <w:pPr>
              <w:pStyle w:val="ConsPlusNormal"/>
            </w:pPr>
            <w:r>
              <w:t>_______________________________</w:t>
            </w:r>
            <w:r w:rsidR="00234439">
              <w:t xml:space="preserve"> </w:t>
            </w:r>
            <w:proofErr w:type="spellStart"/>
            <w:r w:rsidR="00234439">
              <w:t>Таранова</w:t>
            </w:r>
            <w:proofErr w:type="spellEnd"/>
            <w:r w:rsidR="00234439">
              <w:t xml:space="preserve"> Т.А.</w:t>
            </w:r>
          </w:p>
          <w:p w:rsidR="001951B1" w:rsidRDefault="001951B1" w:rsidP="00234439">
            <w:pPr>
              <w:pStyle w:val="ConsPlusNormal"/>
            </w:pPr>
          </w:p>
          <w:p w:rsidR="001951B1" w:rsidRDefault="001951B1" w:rsidP="00234439">
            <w:pPr>
              <w:pStyle w:val="ConsPlusNormal"/>
            </w:pPr>
            <w:r>
              <w:t>« ___</w:t>
            </w:r>
            <w:r w:rsidR="006C0D95">
              <w:t>__ » __________________________</w:t>
            </w:r>
            <w:r>
              <w:t xml:space="preserve"> 20 ____г.</w:t>
            </w:r>
          </w:p>
        </w:tc>
        <w:tc>
          <w:tcPr>
            <w:tcW w:w="5097" w:type="dxa"/>
          </w:tcPr>
          <w:p w:rsidR="00096CB0" w:rsidRDefault="00EC1100">
            <w:pPr>
              <w:pStyle w:val="ConsPlusNormal"/>
              <w:jc w:val="right"/>
            </w:pPr>
            <w:r>
              <w:t>УТВЕРЖДАЮ</w:t>
            </w:r>
          </w:p>
          <w:p w:rsidR="00096CB0" w:rsidRDefault="00096CB0">
            <w:pPr>
              <w:pStyle w:val="ConsPlusNormal"/>
              <w:jc w:val="right"/>
            </w:pPr>
            <w:r>
              <w:t>Директор</w:t>
            </w:r>
          </w:p>
          <w:p w:rsidR="00096CB0" w:rsidRDefault="00096CB0">
            <w:pPr>
              <w:pStyle w:val="ConsPlusNormal"/>
              <w:jc w:val="right"/>
            </w:pPr>
            <w:r>
              <w:t>ГКУК «КБ Госфилармония»</w:t>
            </w:r>
          </w:p>
          <w:p w:rsidR="00EC1100" w:rsidRDefault="00EC1100">
            <w:pPr>
              <w:pStyle w:val="ConsPlusNormal"/>
              <w:jc w:val="right"/>
            </w:pPr>
          </w:p>
          <w:p w:rsidR="00096CB0" w:rsidRDefault="00096CB0">
            <w:pPr>
              <w:pStyle w:val="ConsPlusNormal"/>
              <w:jc w:val="right"/>
            </w:pPr>
            <w:r>
              <w:t xml:space="preserve">___________________________ </w:t>
            </w:r>
            <w:proofErr w:type="spellStart"/>
            <w:r>
              <w:t>Зашакуев</w:t>
            </w:r>
            <w:proofErr w:type="spellEnd"/>
            <w:r>
              <w:t xml:space="preserve"> Т.Ш.</w:t>
            </w:r>
          </w:p>
          <w:p w:rsidR="001951B1" w:rsidRDefault="001951B1">
            <w:pPr>
              <w:pStyle w:val="ConsPlusNormal"/>
              <w:jc w:val="right"/>
            </w:pPr>
          </w:p>
          <w:p w:rsidR="001951B1" w:rsidRDefault="001951B1">
            <w:pPr>
              <w:pStyle w:val="ConsPlusNormal"/>
              <w:jc w:val="right"/>
            </w:pPr>
            <w:r>
              <w:t>« _____ » ______________________ 20 _____г.</w:t>
            </w:r>
          </w:p>
        </w:tc>
      </w:tr>
    </w:tbl>
    <w:p w:rsidR="00B8758E" w:rsidRDefault="00B8758E">
      <w:pPr>
        <w:pStyle w:val="ConsPlusNormal"/>
        <w:jc w:val="right"/>
      </w:pPr>
    </w:p>
    <w:p w:rsidR="00B8758E" w:rsidRDefault="00B8758E">
      <w:pPr>
        <w:pStyle w:val="ConsPlusNormal"/>
        <w:jc w:val="right"/>
      </w:pPr>
    </w:p>
    <w:p w:rsidR="001951B1" w:rsidRDefault="001951B1">
      <w:pPr>
        <w:pStyle w:val="ConsPlusTitle"/>
        <w:jc w:val="center"/>
      </w:pPr>
      <w:bookmarkStart w:id="0" w:name="P39"/>
      <w:bookmarkEnd w:id="0"/>
    </w:p>
    <w:p w:rsidR="008268CB" w:rsidRDefault="008268CB">
      <w:pPr>
        <w:pStyle w:val="ConsPlusTitle"/>
        <w:jc w:val="center"/>
      </w:pPr>
      <w:r>
        <w:t>ПОЛОЖЕНИЕ</w:t>
      </w:r>
    </w:p>
    <w:p w:rsidR="008268CB" w:rsidRDefault="008268CB">
      <w:pPr>
        <w:pStyle w:val="ConsPlusTitle"/>
        <w:jc w:val="center"/>
      </w:pPr>
      <w:r>
        <w:t>ОБ ОТРАСЛЕВОЙ СИСТЕМЕ ОПЛАТЫ ТРУДА РАБОТНИКОВ</w:t>
      </w:r>
    </w:p>
    <w:p w:rsidR="008268CB" w:rsidRDefault="008268CB" w:rsidP="00B8758E">
      <w:pPr>
        <w:pStyle w:val="ConsPlusTitle"/>
        <w:jc w:val="center"/>
      </w:pPr>
      <w:r>
        <w:t>ГОСУДАРСТВЕНН</w:t>
      </w:r>
      <w:r w:rsidR="00B8758E">
        <w:t>ОГО КАЗЁННОГО</w:t>
      </w:r>
      <w:r w:rsidR="0092078B">
        <w:t xml:space="preserve"> УЧРЕЖДЕНИЯ</w:t>
      </w:r>
      <w:r w:rsidR="00B8758E">
        <w:t xml:space="preserve"> КУЛЬТУРЫ «КАБАРДИНО-БАЛКАРСКАЯ ГОСУДАРСТВЕННАЯ ФИЛАРМОНИЯ»</w:t>
      </w:r>
    </w:p>
    <w:p w:rsidR="008268CB" w:rsidRDefault="008268CB">
      <w:pPr>
        <w:pStyle w:val="ConsPlusNormal"/>
        <w:jc w:val="both"/>
      </w:pPr>
    </w:p>
    <w:p w:rsidR="008268CB" w:rsidRPr="00C3338D" w:rsidRDefault="008268CB">
      <w:pPr>
        <w:pStyle w:val="ConsPlusNormal"/>
        <w:jc w:val="center"/>
        <w:rPr>
          <w:b/>
        </w:rPr>
      </w:pPr>
      <w:r w:rsidRPr="00C3338D">
        <w:rPr>
          <w:b/>
        </w:rPr>
        <w:t>I. Общие положения</w:t>
      </w:r>
    </w:p>
    <w:p w:rsidR="008268CB" w:rsidRDefault="008268CB">
      <w:pPr>
        <w:pStyle w:val="ConsPlusNormal"/>
        <w:jc w:val="both"/>
      </w:pPr>
    </w:p>
    <w:p w:rsidR="008268CB" w:rsidRDefault="008268CB">
      <w:pPr>
        <w:pStyle w:val="ConsPlusNormal"/>
        <w:ind w:firstLine="540"/>
        <w:jc w:val="both"/>
      </w:pPr>
      <w:r>
        <w:t xml:space="preserve">1. Настоящее Положение определяет порядок </w:t>
      </w:r>
      <w:proofErr w:type="gramStart"/>
      <w:r>
        <w:t xml:space="preserve">формирования системы оплаты труда работников </w:t>
      </w:r>
      <w:r w:rsidR="00402833">
        <w:t>Государственного казённого учреждения</w:t>
      </w:r>
      <w:proofErr w:type="gramEnd"/>
      <w:r w:rsidR="00402833">
        <w:t xml:space="preserve"> культуры «Кабардино-Балкарская государственная филармония»</w:t>
      </w:r>
      <w:r>
        <w:t xml:space="preserve"> (далее - учреждение) и включает в себя:</w:t>
      </w:r>
    </w:p>
    <w:p w:rsidR="008268CB" w:rsidRDefault="008268CB">
      <w:pPr>
        <w:pStyle w:val="ConsPlusNormal"/>
        <w:ind w:firstLine="540"/>
        <w:jc w:val="both"/>
      </w:pPr>
      <w:r>
        <w:t>минимальные размеры окладов по профессиональным квалификационным группам (далее - ПКГ);</w:t>
      </w:r>
    </w:p>
    <w:p w:rsidR="008268CB" w:rsidRDefault="008268CB">
      <w:pPr>
        <w:pStyle w:val="ConsPlusNormal"/>
        <w:ind w:firstLine="540"/>
        <w:jc w:val="both"/>
      </w:pPr>
      <w:r>
        <w:t>рекомендуемые размеры повышающих коэффициентов;</w:t>
      </w:r>
    </w:p>
    <w:p w:rsidR="008268CB" w:rsidRDefault="008268CB">
      <w:pPr>
        <w:pStyle w:val="ConsPlusNormal"/>
        <w:ind w:firstLine="540"/>
        <w:jc w:val="both"/>
      </w:pPr>
      <w:r>
        <w:t>наименования, условия осуществления и размеры выплат стимулирующего характера;</w:t>
      </w:r>
    </w:p>
    <w:p w:rsidR="008268CB" w:rsidRDefault="008268CB">
      <w:pPr>
        <w:pStyle w:val="ConsPlusNormal"/>
        <w:ind w:firstLine="540"/>
        <w:jc w:val="both"/>
      </w:pPr>
      <w:r>
        <w:t>наименования, условия осуществления и размеры выплат компенсационного характера;</w:t>
      </w:r>
    </w:p>
    <w:p w:rsidR="008268CB" w:rsidRDefault="008268CB">
      <w:pPr>
        <w:pStyle w:val="ConsPlusNormal"/>
        <w:ind w:firstLine="540"/>
        <w:jc w:val="both"/>
      </w:pPr>
      <w:r>
        <w:t>ус</w:t>
      </w:r>
      <w:r w:rsidR="001020A6">
        <w:t>ловия оплаты труда руководителя</w:t>
      </w:r>
      <w:r>
        <w:t xml:space="preserve"> учрежд</w:t>
      </w:r>
      <w:r w:rsidR="001020A6">
        <w:t>ения, его заместителя</w:t>
      </w:r>
      <w:r>
        <w:t xml:space="preserve"> и главного бухгалтера учреждения;</w:t>
      </w:r>
    </w:p>
    <w:p w:rsidR="008268CB" w:rsidRDefault="008268CB">
      <w:pPr>
        <w:pStyle w:val="ConsPlusNormal"/>
        <w:ind w:firstLine="540"/>
        <w:jc w:val="both"/>
      </w:pPr>
      <w:r>
        <w:t>другие вопросы оплаты труда.</w:t>
      </w:r>
    </w:p>
    <w:p w:rsidR="008268CB" w:rsidRPr="007D490C" w:rsidRDefault="008268CB">
      <w:pPr>
        <w:pStyle w:val="ConsPlusNormal"/>
        <w:ind w:firstLine="540"/>
        <w:jc w:val="both"/>
      </w:pPr>
      <w:r w:rsidRPr="007D490C">
        <w:t>2. Система оп</w:t>
      </w:r>
      <w:r w:rsidR="007D490C" w:rsidRPr="007D490C">
        <w:t>латы труда работников учреждения</w:t>
      </w:r>
      <w:r w:rsidRPr="007D490C">
        <w:t xml:space="preserve"> устанавливается в соответствии с </w:t>
      </w:r>
      <w:hyperlink r:id="rId8" w:history="1">
        <w:r w:rsidRPr="007D490C">
          <w:t>пунктом 3</w:t>
        </w:r>
      </w:hyperlink>
      <w:r w:rsidRPr="007D490C">
        <w:t xml:space="preserve"> Положения о порядке </w:t>
      </w:r>
      <w:proofErr w:type="gramStart"/>
      <w:r w:rsidRPr="007D490C">
        <w:t>формирования отраслевых систем оплаты труда работников государственных</w:t>
      </w:r>
      <w:proofErr w:type="gramEnd"/>
      <w:r w:rsidRPr="007D490C">
        <w:t xml:space="preserve"> казенных, бюджетных и автономных учреждений Кабардино-Балкарской Республики, утвержденного постановлением Правительства Кабардино-Балкарской Республики от 19 августа 2008 г. N 196-ПП, и настоящим Положением. Положение носит обязательный характер для государственных казенных учреждений культуры Кабардино-Балкарской Республики.</w:t>
      </w:r>
    </w:p>
    <w:p w:rsidR="008268CB" w:rsidRDefault="008268CB">
      <w:pPr>
        <w:pStyle w:val="ConsPlusNormal"/>
        <w:ind w:firstLine="540"/>
        <w:jc w:val="both"/>
      </w:pPr>
      <w:r>
        <w:t>3. Заработная плата работнику устанавливается трудовым договором в соответствии с системой оплаты труда, определенной настоящим Положением.</w:t>
      </w:r>
    </w:p>
    <w:p w:rsidR="008268CB" w:rsidRDefault="008268CB">
      <w:pPr>
        <w:pStyle w:val="ConsPlusNormal"/>
        <w:ind w:firstLine="540"/>
        <w:jc w:val="both"/>
      </w:pPr>
      <w:r>
        <w:t>4. Условия оплаты труда, включая размер должностного оклада работника, повышающие коэффициенты к окладам и иные выплаты стимулирующего и компенсационного характера являются обязательными для включения в трудовой договор.</w:t>
      </w:r>
    </w:p>
    <w:p w:rsidR="008268CB" w:rsidRDefault="008268CB">
      <w:pPr>
        <w:pStyle w:val="ConsPlusNormal"/>
        <w:ind w:firstLine="540"/>
        <w:jc w:val="both"/>
      </w:pPr>
      <w:r>
        <w:t xml:space="preserve">5. Исполнительный орган государственной власти Кабардино-Балкарской Республики, в ведении которого находятся </w:t>
      </w:r>
      <w:r w:rsidR="00491C82">
        <w:t>учреждение,</w:t>
      </w:r>
      <w:r>
        <w:t xml:space="preserve"> может устанавливать руководителю учреждения выплаты стимулирующего характера, размер которых зависит от выполнения показателей эффективности и результативности деятельности учреждения в пределах ассигнований, предусмотренных на оплату труда работников учреждения.</w:t>
      </w:r>
    </w:p>
    <w:p w:rsidR="008268CB" w:rsidRDefault="008268CB">
      <w:pPr>
        <w:pStyle w:val="ConsPlusNormal"/>
        <w:ind w:firstLine="540"/>
        <w:jc w:val="both"/>
      </w:pPr>
      <w:r>
        <w:t>6. Размеры должностных окладов определяются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</w:p>
    <w:p w:rsidR="008268CB" w:rsidRDefault="008268CB">
      <w:pPr>
        <w:pStyle w:val="ConsPlusNormal"/>
        <w:ind w:firstLine="540"/>
        <w:jc w:val="both"/>
      </w:pPr>
      <w:r>
        <w:t>7. Должностной оклад руководителя устанавливается в зависимости от сложности труда, в том числе с учетом масштаба управления и особенностей деятельности и значимости учреждения, в соответствии с показателями, характеризующими группу по оплате труда руководителя учреждения, утверждаемыми уполномоченным исполнительным органом государственной власти Кабардино-Балкарской Республики в сфере культуры.</w:t>
      </w:r>
    </w:p>
    <w:p w:rsidR="008268CB" w:rsidRDefault="00986DF1">
      <w:pPr>
        <w:pStyle w:val="ConsPlusNormal"/>
        <w:ind w:firstLine="540"/>
        <w:jc w:val="both"/>
      </w:pPr>
      <w:r>
        <w:t>8</w:t>
      </w:r>
      <w:r w:rsidR="008268CB">
        <w:t xml:space="preserve">. Месячная заработная плата работника, отработавшего норму рабочего времени и выполнившего нормы труда (трудовые обязанности), не может быть ниже минимального </w:t>
      </w:r>
      <w:proofErr w:type="gramStart"/>
      <w:r w:rsidR="008268CB">
        <w:t>размера оплаты труда</w:t>
      </w:r>
      <w:proofErr w:type="gramEnd"/>
      <w:r w:rsidR="008268CB">
        <w:t>, установленного правовыми актами Российской Федерации и Кабардино-Балкарской Республики.</w:t>
      </w:r>
    </w:p>
    <w:p w:rsidR="008268CB" w:rsidRDefault="008268CB">
      <w:pPr>
        <w:pStyle w:val="ConsPlusNormal"/>
        <w:ind w:firstLine="540"/>
        <w:jc w:val="both"/>
      </w:pPr>
      <w:r>
        <w:t>Заработная плата работника предельными размерами не ограничивается.</w:t>
      </w:r>
    </w:p>
    <w:p w:rsidR="008268CB" w:rsidRPr="00B21A31" w:rsidRDefault="008268CB">
      <w:pPr>
        <w:pStyle w:val="ConsPlusNormal"/>
        <w:jc w:val="center"/>
        <w:rPr>
          <w:b/>
        </w:rPr>
      </w:pPr>
      <w:r w:rsidRPr="00B21A31">
        <w:rPr>
          <w:b/>
        </w:rPr>
        <w:lastRenderedPageBreak/>
        <w:t>II. Размеры минимальных окладов и рекомендуемые размеры</w:t>
      </w:r>
    </w:p>
    <w:p w:rsidR="008268CB" w:rsidRPr="00B21A31" w:rsidRDefault="008268CB">
      <w:pPr>
        <w:pStyle w:val="ConsPlusNormal"/>
        <w:jc w:val="center"/>
        <w:rPr>
          <w:b/>
        </w:rPr>
      </w:pPr>
      <w:r w:rsidRPr="00B21A31">
        <w:rPr>
          <w:b/>
        </w:rPr>
        <w:t>повышающих коэффициентов по должностям (профессиям)</w:t>
      </w:r>
    </w:p>
    <w:p w:rsidR="008268CB" w:rsidRPr="00B21A31" w:rsidRDefault="008268CB">
      <w:pPr>
        <w:pStyle w:val="ConsPlusNormal"/>
        <w:jc w:val="center"/>
        <w:rPr>
          <w:b/>
        </w:rPr>
      </w:pPr>
      <w:r w:rsidRPr="00B21A31">
        <w:rPr>
          <w:b/>
        </w:rPr>
        <w:t>работников государственных учреждений культуры,</w:t>
      </w:r>
    </w:p>
    <w:p w:rsidR="008268CB" w:rsidRPr="00B21A31" w:rsidRDefault="008268CB">
      <w:pPr>
        <w:pStyle w:val="ConsPlusNormal"/>
        <w:jc w:val="center"/>
        <w:rPr>
          <w:b/>
        </w:rPr>
      </w:pPr>
      <w:r w:rsidRPr="00B21A31">
        <w:rPr>
          <w:b/>
        </w:rPr>
        <w:t xml:space="preserve">искусства и кинематографии по </w:t>
      </w:r>
      <w:proofErr w:type="gramStart"/>
      <w:r w:rsidRPr="00B21A31">
        <w:rPr>
          <w:b/>
        </w:rPr>
        <w:t>профессиональным</w:t>
      </w:r>
      <w:proofErr w:type="gramEnd"/>
    </w:p>
    <w:p w:rsidR="008268CB" w:rsidRPr="00B21A31" w:rsidRDefault="008268CB">
      <w:pPr>
        <w:pStyle w:val="ConsPlusNormal"/>
        <w:jc w:val="center"/>
        <w:rPr>
          <w:b/>
        </w:rPr>
      </w:pPr>
      <w:r w:rsidRPr="00B21A31">
        <w:rPr>
          <w:b/>
        </w:rPr>
        <w:t>квалификационным группам</w:t>
      </w:r>
    </w:p>
    <w:p w:rsidR="008268CB" w:rsidRDefault="008268CB">
      <w:pPr>
        <w:pStyle w:val="ConsPlusNormal"/>
        <w:jc w:val="both"/>
      </w:pPr>
    </w:p>
    <w:p w:rsidR="008268CB" w:rsidRDefault="005F0DEB">
      <w:pPr>
        <w:pStyle w:val="ConsPlusNormal"/>
        <w:ind w:firstLine="540"/>
        <w:jc w:val="both"/>
      </w:pPr>
      <w:r>
        <w:t>9</w:t>
      </w:r>
      <w:r w:rsidR="008268CB">
        <w:t>. Размеры минимальных окладов и рекомендуемые размеры повышающих коэффициентов по профессиям рабочих:</w:t>
      </w:r>
    </w:p>
    <w:p w:rsidR="008268CB" w:rsidRDefault="008268CB">
      <w:pPr>
        <w:pStyle w:val="ConsPlusNormal"/>
        <w:jc w:val="both"/>
      </w:pPr>
    </w:p>
    <w:p w:rsidR="008268CB" w:rsidRDefault="005F0DEB">
      <w:pPr>
        <w:pStyle w:val="ConsPlusNormal"/>
        <w:jc w:val="center"/>
      </w:pPr>
      <w:r>
        <w:t>9</w:t>
      </w:r>
      <w:r w:rsidR="008268CB">
        <w:t>.1. Профессиональная квалификационная группа</w:t>
      </w:r>
    </w:p>
    <w:p w:rsidR="008268CB" w:rsidRDefault="008268CB">
      <w:pPr>
        <w:pStyle w:val="ConsPlusNormal"/>
        <w:jc w:val="center"/>
      </w:pPr>
      <w:r>
        <w:t>"Общеотраслевые профессии рабочих первого уровня"</w:t>
      </w:r>
    </w:p>
    <w:p w:rsidR="008268CB" w:rsidRDefault="008268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4706"/>
        <w:gridCol w:w="2302"/>
      </w:tblGrid>
      <w:tr w:rsidR="008268CB" w:rsidTr="000C1E23">
        <w:tc>
          <w:tcPr>
            <w:tcW w:w="2835" w:type="dxa"/>
          </w:tcPr>
          <w:p w:rsidR="008268CB" w:rsidRDefault="008268CB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4706" w:type="dxa"/>
          </w:tcPr>
          <w:p w:rsidR="008268CB" w:rsidRDefault="008268CB">
            <w:pPr>
              <w:pStyle w:val="ConsPlusNormal"/>
              <w:jc w:val="center"/>
            </w:pPr>
            <w:r>
              <w:t>Профессии рабочих, отнесенные к квалификационным уровням</w:t>
            </w:r>
          </w:p>
        </w:tc>
        <w:tc>
          <w:tcPr>
            <w:tcW w:w="2302" w:type="dxa"/>
          </w:tcPr>
          <w:p w:rsidR="008268CB" w:rsidRDefault="008268CB">
            <w:pPr>
              <w:pStyle w:val="ConsPlusNormal"/>
              <w:jc w:val="center"/>
            </w:pPr>
            <w:r>
              <w:t>Минимальный размер оклада, в рублях</w:t>
            </w:r>
          </w:p>
        </w:tc>
      </w:tr>
      <w:tr w:rsidR="008268CB" w:rsidTr="000C1E23">
        <w:tc>
          <w:tcPr>
            <w:tcW w:w="2835" w:type="dxa"/>
          </w:tcPr>
          <w:p w:rsidR="008268CB" w:rsidRDefault="008268CB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4706" w:type="dxa"/>
          </w:tcPr>
          <w:p w:rsidR="008268CB" w:rsidRDefault="00D12CC7" w:rsidP="00D12CC7">
            <w:pPr>
              <w:pStyle w:val="ConsPlusNormal"/>
            </w:pPr>
            <w:r>
              <w:t>С</w:t>
            </w:r>
            <w:r w:rsidR="008268CB">
              <w:t>торож (вахтер), уборщик служебных помещений</w:t>
            </w:r>
          </w:p>
        </w:tc>
        <w:tc>
          <w:tcPr>
            <w:tcW w:w="2302" w:type="dxa"/>
          </w:tcPr>
          <w:p w:rsidR="008268CB" w:rsidRDefault="008268CB">
            <w:pPr>
              <w:pStyle w:val="ConsPlusNormal"/>
              <w:jc w:val="center"/>
            </w:pPr>
            <w:r>
              <w:t>3220</w:t>
            </w:r>
          </w:p>
        </w:tc>
      </w:tr>
      <w:tr w:rsidR="008268CB" w:rsidTr="000C1E23">
        <w:tc>
          <w:tcPr>
            <w:tcW w:w="2835" w:type="dxa"/>
          </w:tcPr>
          <w:p w:rsidR="008268CB" w:rsidRDefault="008268CB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4706" w:type="dxa"/>
          </w:tcPr>
          <w:p w:rsidR="008268CB" w:rsidRDefault="008268CB" w:rsidP="00D12CC7">
            <w:pPr>
              <w:pStyle w:val="ConsPlusNormal"/>
            </w:pPr>
            <w:r>
              <w:t>Старший билетный кассир</w:t>
            </w:r>
          </w:p>
        </w:tc>
        <w:tc>
          <w:tcPr>
            <w:tcW w:w="2302" w:type="dxa"/>
          </w:tcPr>
          <w:p w:rsidR="008268CB" w:rsidRDefault="008268CB">
            <w:pPr>
              <w:pStyle w:val="ConsPlusNormal"/>
              <w:jc w:val="center"/>
            </w:pPr>
            <w:r>
              <w:t>3320</w:t>
            </w:r>
          </w:p>
        </w:tc>
      </w:tr>
    </w:tbl>
    <w:p w:rsidR="008268CB" w:rsidRDefault="00D12495">
      <w:pPr>
        <w:pStyle w:val="ConsPlusNormal"/>
        <w:ind w:firstLine="540"/>
        <w:jc w:val="both"/>
      </w:pPr>
      <w:r>
        <w:t>Размер повышающего коэффициента</w:t>
      </w:r>
      <w:r w:rsidR="008268CB">
        <w:t xml:space="preserve"> по ПКГ "Общеотраслевые профессии </w:t>
      </w:r>
      <w:r w:rsidR="00703632">
        <w:t xml:space="preserve">рабочих первого уровня" </w:t>
      </w:r>
      <w:r w:rsidR="00690EC4">
        <w:t xml:space="preserve"> 0,25</w:t>
      </w:r>
      <w:r w:rsidR="008268CB">
        <w:t>.</w:t>
      </w:r>
    </w:p>
    <w:p w:rsidR="008268CB" w:rsidRDefault="008268CB">
      <w:pPr>
        <w:pStyle w:val="ConsPlusNormal"/>
        <w:jc w:val="both"/>
      </w:pPr>
    </w:p>
    <w:p w:rsidR="008268CB" w:rsidRDefault="00690EC4">
      <w:pPr>
        <w:pStyle w:val="ConsPlusNormal"/>
        <w:jc w:val="center"/>
      </w:pPr>
      <w:r>
        <w:t>9</w:t>
      </w:r>
      <w:r w:rsidR="008268CB">
        <w:t>.2. Профессиональная квалификационная группа</w:t>
      </w:r>
    </w:p>
    <w:p w:rsidR="008268CB" w:rsidRDefault="008268CB">
      <w:pPr>
        <w:pStyle w:val="ConsPlusNormal"/>
        <w:jc w:val="center"/>
      </w:pPr>
      <w:r>
        <w:t>"Общеотраслевые профессии рабочих второго уровня"</w:t>
      </w:r>
    </w:p>
    <w:p w:rsidR="008268CB" w:rsidRDefault="008268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4706"/>
        <w:gridCol w:w="2302"/>
      </w:tblGrid>
      <w:tr w:rsidR="008268CB" w:rsidTr="00A348A2">
        <w:tc>
          <w:tcPr>
            <w:tcW w:w="2835" w:type="dxa"/>
          </w:tcPr>
          <w:p w:rsidR="008268CB" w:rsidRDefault="008268CB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4706" w:type="dxa"/>
          </w:tcPr>
          <w:p w:rsidR="008268CB" w:rsidRDefault="008268CB">
            <w:pPr>
              <w:pStyle w:val="ConsPlusNormal"/>
              <w:jc w:val="center"/>
            </w:pPr>
            <w:r>
              <w:t>Профессии рабочих, отнесенные к квалификационным уровням</w:t>
            </w:r>
          </w:p>
        </w:tc>
        <w:tc>
          <w:tcPr>
            <w:tcW w:w="2302" w:type="dxa"/>
          </w:tcPr>
          <w:p w:rsidR="008268CB" w:rsidRDefault="008268CB">
            <w:pPr>
              <w:pStyle w:val="ConsPlusNormal"/>
              <w:jc w:val="center"/>
            </w:pPr>
            <w:r>
              <w:t>Минимальный размер оклада, в рублях</w:t>
            </w:r>
          </w:p>
        </w:tc>
      </w:tr>
      <w:tr w:rsidR="00A74D6F" w:rsidRPr="00EF3D75" w:rsidTr="00A348A2">
        <w:tc>
          <w:tcPr>
            <w:tcW w:w="2835" w:type="dxa"/>
          </w:tcPr>
          <w:p w:rsidR="00A74D6F" w:rsidRDefault="00A74D6F" w:rsidP="000C1E23">
            <w:pPr>
              <w:pStyle w:val="ConsPlusNormal"/>
            </w:pPr>
            <w:r>
              <w:t>4 квалификационный уровень</w:t>
            </w:r>
          </w:p>
        </w:tc>
        <w:tc>
          <w:tcPr>
            <w:tcW w:w="4706" w:type="dxa"/>
          </w:tcPr>
          <w:p w:rsidR="00A74D6F" w:rsidRDefault="00A74D6F" w:rsidP="000C1E23">
            <w:pPr>
              <w:pStyle w:val="ConsPlusNormal"/>
            </w:pPr>
            <w:r>
              <w:t xml:space="preserve"> водитель автомобиля</w:t>
            </w:r>
          </w:p>
        </w:tc>
        <w:tc>
          <w:tcPr>
            <w:tcW w:w="2302" w:type="dxa"/>
          </w:tcPr>
          <w:p w:rsidR="00A74D6F" w:rsidRDefault="00A74D6F" w:rsidP="000C1E23">
            <w:pPr>
              <w:pStyle w:val="ConsPlusNormal"/>
              <w:jc w:val="center"/>
            </w:pPr>
            <w:r>
              <w:t>4030</w:t>
            </w:r>
          </w:p>
        </w:tc>
      </w:tr>
    </w:tbl>
    <w:p w:rsidR="008268CB" w:rsidRDefault="00D12495">
      <w:pPr>
        <w:pStyle w:val="ConsPlusNormal"/>
        <w:ind w:firstLine="540"/>
        <w:jc w:val="both"/>
      </w:pPr>
      <w:r>
        <w:t xml:space="preserve"> Р</w:t>
      </w:r>
      <w:r w:rsidR="008268CB">
        <w:t>азмер повышающего коэффициента по ПКГ "Общеотраслевые про</w:t>
      </w:r>
      <w:r>
        <w:t xml:space="preserve">фессии рабочих второго уровня" </w:t>
      </w:r>
      <w:r w:rsidR="008268CB">
        <w:t xml:space="preserve"> до </w:t>
      </w:r>
      <w:r w:rsidR="004B36BA">
        <w:t>0,2</w:t>
      </w:r>
      <w:r w:rsidR="008268CB">
        <w:t>.</w:t>
      </w:r>
    </w:p>
    <w:p w:rsidR="00EF3D75" w:rsidRPr="00EF3D75" w:rsidRDefault="00EF3D75">
      <w:pPr>
        <w:pStyle w:val="ConsPlusNormal"/>
        <w:jc w:val="both"/>
        <w:rPr>
          <w:color w:val="FF0000"/>
        </w:rPr>
      </w:pPr>
    </w:p>
    <w:p w:rsidR="008268CB" w:rsidRDefault="00623EE7">
      <w:pPr>
        <w:pStyle w:val="ConsPlusNormal"/>
        <w:ind w:firstLine="540"/>
        <w:jc w:val="both"/>
      </w:pPr>
      <w:r>
        <w:t>10</w:t>
      </w:r>
      <w:r w:rsidR="008268CB">
        <w:t>. Размеры минимальных окладов и рекомендуемые размеры повышающих коэффициентов по общеотраслевым должностям служащих:</w:t>
      </w:r>
    </w:p>
    <w:p w:rsidR="008268CB" w:rsidRDefault="008268CB">
      <w:pPr>
        <w:pStyle w:val="ConsPlusNormal"/>
        <w:jc w:val="both"/>
      </w:pPr>
    </w:p>
    <w:p w:rsidR="008268CB" w:rsidRDefault="00623EE7">
      <w:pPr>
        <w:pStyle w:val="ConsPlusNormal"/>
        <w:jc w:val="center"/>
      </w:pPr>
      <w:r>
        <w:t>10</w:t>
      </w:r>
      <w:r w:rsidR="008268CB">
        <w:t>.1. Профессиональная квалификационная группа</w:t>
      </w:r>
    </w:p>
    <w:p w:rsidR="008268CB" w:rsidRDefault="008268CB">
      <w:pPr>
        <w:pStyle w:val="ConsPlusNormal"/>
        <w:jc w:val="center"/>
      </w:pPr>
      <w:r>
        <w:t>"Общеотраслевые должности служащих первого уровня"</w:t>
      </w:r>
    </w:p>
    <w:p w:rsidR="008268CB" w:rsidRDefault="008268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4706"/>
        <w:gridCol w:w="2302"/>
      </w:tblGrid>
      <w:tr w:rsidR="008268CB" w:rsidTr="00A348A2">
        <w:tc>
          <w:tcPr>
            <w:tcW w:w="2835" w:type="dxa"/>
          </w:tcPr>
          <w:p w:rsidR="008268CB" w:rsidRPr="00712509" w:rsidRDefault="008268CB">
            <w:pPr>
              <w:pStyle w:val="ConsPlusNormal"/>
              <w:jc w:val="center"/>
            </w:pPr>
            <w:r w:rsidRPr="00712509">
              <w:t>Квалификационные уровни</w:t>
            </w:r>
          </w:p>
        </w:tc>
        <w:tc>
          <w:tcPr>
            <w:tcW w:w="4706" w:type="dxa"/>
          </w:tcPr>
          <w:p w:rsidR="008268CB" w:rsidRPr="00712509" w:rsidRDefault="008268CB">
            <w:pPr>
              <w:pStyle w:val="ConsPlusNormal"/>
              <w:jc w:val="center"/>
            </w:pPr>
            <w:r w:rsidRPr="00712509">
              <w:t>Должности, отнесенные к квалификационным уровням</w:t>
            </w:r>
          </w:p>
        </w:tc>
        <w:tc>
          <w:tcPr>
            <w:tcW w:w="2302" w:type="dxa"/>
          </w:tcPr>
          <w:p w:rsidR="008268CB" w:rsidRPr="00712509" w:rsidRDefault="008268CB">
            <w:pPr>
              <w:pStyle w:val="ConsPlusNormal"/>
              <w:jc w:val="center"/>
            </w:pPr>
            <w:r w:rsidRPr="00712509">
              <w:t>Минимальный размер оклада, в рублях</w:t>
            </w:r>
          </w:p>
        </w:tc>
      </w:tr>
      <w:tr w:rsidR="00236844" w:rsidTr="00A348A2">
        <w:trPr>
          <w:trHeight w:val="531"/>
        </w:trPr>
        <w:tc>
          <w:tcPr>
            <w:tcW w:w="2835" w:type="dxa"/>
          </w:tcPr>
          <w:p w:rsidR="00236844" w:rsidRPr="00712509" w:rsidRDefault="00236844">
            <w:pPr>
              <w:pStyle w:val="ConsPlusNormal"/>
            </w:pPr>
            <w:r w:rsidRPr="00712509">
              <w:t>1 квалификационный уровень</w:t>
            </w:r>
          </w:p>
        </w:tc>
        <w:tc>
          <w:tcPr>
            <w:tcW w:w="4706" w:type="dxa"/>
          </w:tcPr>
          <w:p w:rsidR="00236844" w:rsidRPr="00712509" w:rsidRDefault="00236844" w:rsidP="00236844">
            <w:pPr>
              <w:pStyle w:val="ConsPlusNormal"/>
            </w:pPr>
            <w:r w:rsidRPr="00712509">
              <w:t>Кассир</w:t>
            </w:r>
            <w:r w:rsidR="0087656C">
              <w:t>; секретарь-машинистка</w:t>
            </w:r>
          </w:p>
        </w:tc>
        <w:tc>
          <w:tcPr>
            <w:tcW w:w="2302" w:type="dxa"/>
          </w:tcPr>
          <w:p w:rsidR="00236844" w:rsidRPr="00712509" w:rsidRDefault="00236844">
            <w:pPr>
              <w:pStyle w:val="ConsPlusNormal"/>
              <w:jc w:val="center"/>
            </w:pPr>
            <w:r w:rsidRPr="00712509">
              <w:t>3470</w:t>
            </w:r>
          </w:p>
        </w:tc>
      </w:tr>
    </w:tbl>
    <w:p w:rsidR="006C0D95" w:rsidRDefault="002C19AC" w:rsidP="00CA53AB">
      <w:pPr>
        <w:pStyle w:val="ConsPlusNormal"/>
        <w:jc w:val="both"/>
      </w:pPr>
      <w:r>
        <w:t xml:space="preserve">        </w:t>
      </w:r>
      <w:r w:rsidR="00712509">
        <w:t xml:space="preserve">      Р</w:t>
      </w:r>
      <w:r w:rsidR="008268CB">
        <w:t>азмер повышающего коэффициента по ПКГ "Общеотраслевые должнос</w:t>
      </w:r>
      <w:r w:rsidR="00712509">
        <w:t xml:space="preserve">ти служащих первого уровня" </w:t>
      </w:r>
      <w:r w:rsidR="008268CB">
        <w:t xml:space="preserve"> </w:t>
      </w:r>
      <w:r w:rsidR="00A050F5">
        <w:t>0,2</w:t>
      </w:r>
      <w:r w:rsidR="008268CB">
        <w:t>.</w:t>
      </w:r>
    </w:p>
    <w:p w:rsidR="008268CB" w:rsidRDefault="008268CB">
      <w:pPr>
        <w:pStyle w:val="ConsPlusNormal"/>
        <w:jc w:val="center"/>
      </w:pPr>
      <w:r>
        <w:t>1</w:t>
      </w:r>
      <w:r w:rsidR="00A050F5">
        <w:t>0</w:t>
      </w:r>
      <w:r>
        <w:t>.2. Профессиональная квалификационная группа</w:t>
      </w:r>
    </w:p>
    <w:p w:rsidR="008268CB" w:rsidRDefault="008268CB">
      <w:pPr>
        <w:pStyle w:val="ConsPlusNormal"/>
        <w:jc w:val="center"/>
      </w:pPr>
      <w:r>
        <w:t>"Общеотраслевые должности служащих второго уровня"</w:t>
      </w:r>
    </w:p>
    <w:p w:rsidR="008268CB" w:rsidRDefault="008268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4706"/>
        <w:gridCol w:w="2302"/>
      </w:tblGrid>
      <w:tr w:rsidR="008268CB" w:rsidTr="000C1E23">
        <w:tc>
          <w:tcPr>
            <w:tcW w:w="2835" w:type="dxa"/>
          </w:tcPr>
          <w:p w:rsidR="008268CB" w:rsidRDefault="008268CB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4706" w:type="dxa"/>
          </w:tcPr>
          <w:p w:rsidR="008268CB" w:rsidRDefault="008268CB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  <w:tc>
          <w:tcPr>
            <w:tcW w:w="2302" w:type="dxa"/>
          </w:tcPr>
          <w:p w:rsidR="008268CB" w:rsidRDefault="008268CB">
            <w:pPr>
              <w:pStyle w:val="ConsPlusNormal"/>
              <w:jc w:val="center"/>
            </w:pPr>
            <w:r>
              <w:t>Минимальный размер оклада, в рублях</w:t>
            </w:r>
          </w:p>
        </w:tc>
      </w:tr>
      <w:tr w:rsidR="008268CB" w:rsidTr="000C1E23">
        <w:tc>
          <w:tcPr>
            <w:tcW w:w="2835" w:type="dxa"/>
          </w:tcPr>
          <w:p w:rsidR="008268CB" w:rsidRDefault="008268CB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4706" w:type="dxa"/>
          </w:tcPr>
          <w:p w:rsidR="008268CB" w:rsidRDefault="008268CB" w:rsidP="00A050F5">
            <w:pPr>
              <w:pStyle w:val="ConsPlusNormal"/>
            </w:pPr>
            <w:r>
              <w:t>администратор; инспектор по кадрам; художник</w:t>
            </w:r>
          </w:p>
        </w:tc>
        <w:tc>
          <w:tcPr>
            <w:tcW w:w="2302" w:type="dxa"/>
          </w:tcPr>
          <w:p w:rsidR="008268CB" w:rsidRDefault="008268CB">
            <w:pPr>
              <w:pStyle w:val="ConsPlusNormal"/>
              <w:jc w:val="center"/>
            </w:pPr>
            <w:r>
              <w:t>3900</w:t>
            </w:r>
          </w:p>
        </w:tc>
      </w:tr>
      <w:tr w:rsidR="008268CB" w:rsidTr="00BF385A">
        <w:trPr>
          <w:trHeight w:val="557"/>
        </w:trPr>
        <w:tc>
          <w:tcPr>
            <w:tcW w:w="2835" w:type="dxa"/>
            <w:tcBorders>
              <w:bottom w:val="single" w:sz="4" w:space="0" w:color="auto"/>
            </w:tcBorders>
          </w:tcPr>
          <w:p w:rsidR="008268CB" w:rsidRDefault="008268CB">
            <w:pPr>
              <w:pStyle w:val="ConsPlusNormal"/>
            </w:pPr>
            <w:r>
              <w:lastRenderedPageBreak/>
              <w:t>2 квалификационный уровень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8268CB" w:rsidRDefault="008268CB" w:rsidP="00A050F5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8268CB" w:rsidRDefault="008268CB">
            <w:pPr>
              <w:pStyle w:val="ConsPlusNormal"/>
              <w:jc w:val="center"/>
            </w:pPr>
            <w:r>
              <w:t>4200</w:t>
            </w:r>
          </w:p>
        </w:tc>
      </w:tr>
    </w:tbl>
    <w:p w:rsidR="008268CB" w:rsidRDefault="00BF385A">
      <w:pPr>
        <w:pStyle w:val="ConsPlusNormal"/>
        <w:ind w:firstLine="540"/>
        <w:jc w:val="both"/>
      </w:pPr>
      <w:r>
        <w:t>Р</w:t>
      </w:r>
      <w:r w:rsidR="008268CB">
        <w:t xml:space="preserve">азмер повышающего коэффициента по ПКГ "Общеотраслевые должности служащих второго уровня" </w:t>
      </w:r>
      <w:r>
        <w:t>0,2</w:t>
      </w:r>
      <w:r w:rsidR="008268CB">
        <w:t>.</w:t>
      </w:r>
    </w:p>
    <w:p w:rsidR="008268CB" w:rsidRDefault="008268CB">
      <w:pPr>
        <w:pStyle w:val="ConsPlusNormal"/>
        <w:jc w:val="both"/>
      </w:pPr>
    </w:p>
    <w:p w:rsidR="008268CB" w:rsidRPr="003465A2" w:rsidRDefault="008268CB">
      <w:pPr>
        <w:pStyle w:val="ConsPlusNormal"/>
        <w:jc w:val="center"/>
      </w:pPr>
      <w:r w:rsidRPr="003465A2">
        <w:t>1</w:t>
      </w:r>
      <w:r w:rsidR="003465A2">
        <w:t>0</w:t>
      </w:r>
      <w:r w:rsidRPr="003465A2">
        <w:t>.3. Профессиональная квалификационная группа</w:t>
      </w:r>
    </w:p>
    <w:p w:rsidR="008268CB" w:rsidRPr="003465A2" w:rsidRDefault="008268CB">
      <w:pPr>
        <w:pStyle w:val="ConsPlusNormal"/>
        <w:jc w:val="center"/>
      </w:pPr>
      <w:r w:rsidRPr="003465A2">
        <w:t>"Общеотраслевые должности служащих третьего уровня"</w:t>
      </w:r>
    </w:p>
    <w:p w:rsidR="008268CB" w:rsidRDefault="008268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4706"/>
        <w:gridCol w:w="2302"/>
      </w:tblGrid>
      <w:tr w:rsidR="008268CB" w:rsidTr="000C1E23">
        <w:tc>
          <w:tcPr>
            <w:tcW w:w="2835" w:type="dxa"/>
          </w:tcPr>
          <w:p w:rsidR="008268CB" w:rsidRDefault="008268CB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4706" w:type="dxa"/>
          </w:tcPr>
          <w:p w:rsidR="008268CB" w:rsidRDefault="008268CB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  <w:tc>
          <w:tcPr>
            <w:tcW w:w="2302" w:type="dxa"/>
          </w:tcPr>
          <w:p w:rsidR="008268CB" w:rsidRDefault="008268CB">
            <w:pPr>
              <w:pStyle w:val="ConsPlusNormal"/>
              <w:jc w:val="center"/>
            </w:pPr>
            <w:r>
              <w:t>Минимальный размер оклада, в рублях</w:t>
            </w:r>
          </w:p>
        </w:tc>
      </w:tr>
      <w:tr w:rsidR="008268CB" w:rsidTr="000C1E23">
        <w:tc>
          <w:tcPr>
            <w:tcW w:w="2835" w:type="dxa"/>
          </w:tcPr>
          <w:p w:rsidR="008268CB" w:rsidRDefault="008268CB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4706" w:type="dxa"/>
          </w:tcPr>
          <w:p w:rsidR="008268CB" w:rsidRDefault="008268CB" w:rsidP="008406C5">
            <w:pPr>
              <w:pStyle w:val="ConsPlusNormal"/>
            </w:pPr>
            <w:r>
              <w:t xml:space="preserve"> инженер </w:t>
            </w:r>
            <w:r w:rsidR="008406C5">
              <w:t>ГО</w:t>
            </w:r>
          </w:p>
        </w:tc>
        <w:tc>
          <w:tcPr>
            <w:tcW w:w="2302" w:type="dxa"/>
          </w:tcPr>
          <w:p w:rsidR="008268CB" w:rsidRDefault="008268CB">
            <w:pPr>
              <w:pStyle w:val="ConsPlusNormal"/>
              <w:jc w:val="center"/>
            </w:pPr>
            <w:r>
              <w:t>4150</w:t>
            </w:r>
          </w:p>
        </w:tc>
      </w:tr>
      <w:tr w:rsidR="00CC4304" w:rsidTr="000C1E23">
        <w:tc>
          <w:tcPr>
            <w:tcW w:w="2835" w:type="dxa"/>
          </w:tcPr>
          <w:p w:rsidR="00CC4304" w:rsidRDefault="00CC4304" w:rsidP="00856DE7">
            <w:pPr>
              <w:pStyle w:val="ConsPlusNormal"/>
            </w:pPr>
            <w:r>
              <w:t>4 квалификационный уровень</w:t>
            </w:r>
          </w:p>
        </w:tc>
        <w:tc>
          <w:tcPr>
            <w:tcW w:w="4706" w:type="dxa"/>
          </w:tcPr>
          <w:p w:rsidR="00CC4304" w:rsidRDefault="00CC4304" w:rsidP="008406C5">
            <w:pPr>
              <w:pStyle w:val="ConsPlusNormal"/>
            </w:pPr>
            <w:r>
              <w:t xml:space="preserve">ведущий экономист по планированию; ведущий </w:t>
            </w:r>
            <w:r w:rsidR="008406C5">
              <w:t>бухгалтер</w:t>
            </w:r>
          </w:p>
        </w:tc>
        <w:tc>
          <w:tcPr>
            <w:tcW w:w="2302" w:type="dxa"/>
          </w:tcPr>
          <w:p w:rsidR="00CC4304" w:rsidRDefault="00CC4304" w:rsidP="00856DE7">
            <w:pPr>
              <w:pStyle w:val="ConsPlusNormal"/>
              <w:jc w:val="center"/>
            </w:pPr>
            <w:r>
              <w:t>5000</w:t>
            </w:r>
          </w:p>
        </w:tc>
      </w:tr>
      <w:tr w:rsidR="00CC4304" w:rsidTr="00CC4304">
        <w:trPr>
          <w:trHeight w:val="639"/>
        </w:trPr>
        <w:tc>
          <w:tcPr>
            <w:tcW w:w="2835" w:type="dxa"/>
            <w:tcBorders>
              <w:bottom w:val="single" w:sz="4" w:space="0" w:color="auto"/>
            </w:tcBorders>
          </w:tcPr>
          <w:p w:rsidR="00CC4304" w:rsidRDefault="00CC4304" w:rsidP="00856DE7">
            <w:pPr>
              <w:pStyle w:val="ConsPlusNormal"/>
            </w:pPr>
            <w:r>
              <w:t>5 квалификационный уровень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CC4304" w:rsidRDefault="00CC4304" w:rsidP="00856DE7">
            <w:pPr>
              <w:pStyle w:val="ConsPlusNormal"/>
            </w:pPr>
            <w:r>
              <w:t>заместитель главного бухгалтера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CC4304" w:rsidRDefault="00CC4304" w:rsidP="00856DE7">
            <w:pPr>
              <w:pStyle w:val="ConsPlusNormal"/>
              <w:jc w:val="center"/>
            </w:pPr>
            <w:r>
              <w:t>5300</w:t>
            </w:r>
          </w:p>
        </w:tc>
      </w:tr>
    </w:tbl>
    <w:p w:rsidR="008268CB" w:rsidRDefault="00A618BD">
      <w:pPr>
        <w:pStyle w:val="ConsPlusNormal"/>
        <w:ind w:firstLine="540"/>
        <w:jc w:val="both"/>
      </w:pPr>
      <w:r>
        <w:t>Р</w:t>
      </w:r>
      <w:r w:rsidR="008268CB">
        <w:t>азмер повышающего коэффициента по ПКГ "Общеотраслевые должности сл</w:t>
      </w:r>
      <w:r>
        <w:t>ужащих третьего уровня" 0,15</w:t>
      </w:r>
      <w:r w:rsidR="008268CB">
        <w:t>.</w:t>
      </w:r>
    </w:p>
    <w:p w:rsidR="00DE2EF7" w:rsidRPr="00DE2EF7" w:rsidRDefault="00DE2EF7">
      <w:pPr>
        <w:pStyle w:val="ConsPlusNormal"/>
        <w:jc w:val="both"/>
        <w:rPr>
          <w:color w:val="FF0000"/>
        </w:rPr>
      </w:pPr>
    </w:p>
    <w:p w:rsidR="008268CB" w:rsidRDefault="008268CB">
      <w:pPr>
        <w:pStyle w:val="ConsPlusNormal"/>
        <w:ind w:firstLine="540"/>
        <w:jc w:val="both"/>
      </w:pPr>
      <w:r>
        <w:t>1</w:t>
      </w:r>
      <w:r w:rsidR="00EC448C">
        <w:t>1</w:t>
      </w:r>
      <w:r>
        <w:t>. Размеры минимальных окладов и рекомендуемые размеры повышающих коэффициентов по должностям работников культуры, искусства и кинематографии:</w:t>
      </w:r>
    </w:p>
    <w:p w:rsidR="008268CB" w:rsidRDefault="008268CB">
      <w:pPr>
        <w:pStyle w:val="ConsPlusNormal"/>
        <w:jc w:val="both"/>
      </w:pPr>
    </w:p>
    <w:p w:rsidR="008268CB" w:rsidRDefault="008268CB">
      <w:pPr>
        <w:pStyle w:val="ConsPlusNormal"/>
        <w:jc w:val="center"/>
      </w:pPr>
      <w:r>
        <w:t>1</w:t>
      </w:r>
      <w:r w:rsidR="00EC448C">
        <w:t>1</w:t>
      </w:r>
      <w:r>
        <w:t>.1. Профессиональная квалификационная группа</w:t>
      </w:r>
    </w:p>
    <w:p w:rsidR="008268CB" w:rsidRDefault="008268CB">
      <w:pPr>
        <w:pStyle w:val="ConsPlusNormal"/>
        <w:jc w:val="center"/>
      </w:pPr>
      <w:r>
        <w:t>"Профессии рабочих культуры, искусства и кинематографии</w:t>
      </w:r>
    </w:p>
    <w:p w:rsidR="008268CB" w:rsidRDefault="008268CB">
      <w:pPr>
        <w:pStyle w:val="ConsPlusNormal"/>
        <w:jc w:val="center"/>
      </w:pPr>
      <w:r>
        <w:t>первого уровня"</w:t>
      </w:r>
    </w:p>
    <w:p w:rsidR="008268CB" w:rsidRDefault="008268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5613"/>
        <w:gridCol w:w="1962"/>
      </w:tblGrid>
      <w:tr w:rsidR="008268CB" w:rsidTr="000C1E23">
        <w:tc>
          <w:tcPr>
            <w:tcW w:w="2268" w:type="dxa"/>
          </w:tcPr>
          <w:p w:rsidR="008268CB" w:rsidRDefault="008268CB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5613" w:type="dxa"/>
          </w:tcPr>
          <w:p w:rsidR="008268CB" w:rsidRDefault="008268CB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  <w:tc>
          <w:tcPr>
            <w:tcW w:w="1962" w:type="dxa"/>
          </w:tcPr>
          <w:p w:rsidR="008268CB" w:rsidRDefault="008268CB">
            <w:pPr>
              <w:pStyle w:val="ConsPlusNormal"/>
              <w:jc w:val="center"/>
            </w:pPr>
            <w:r>
              <w:t>Минимальный размер оклада, в рублях</w:t>
            </w:r>
          </w:p>
        </w:tc>
      </w:tr>
      <w:tr w:rsidR="008268CB" w:rsidTr="008046AC">
        <w:trPr>
          <w:trHeight w:val="600"/>
        </w:trPr>
        <w:tc>
          <w:tcPr>
            <w:tcW w:w="2268" w:type="dxa"/>
            <w:tcBorders>
              <w:bottom w:val="single" w:sz="4" w:space="0" w:color="auto"/>
            </w:tcBorders>
          </w:tcPr>
          <w:p w:rsidR="008268CB" w:rsidRDefault="008268CB">
            <w:pPr>
              <w:pStyle w:val="ConsPlusNormal"/>
              <w:jc w:val="center"/>
            </w:pPr>
            <w:r>
              <w:t>1 квалификационный уровень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8268CB" w:rsidRDefault="008268CB" w:rsidP="008046AC">
            <w:pPr>
              <w:pStyle w:val="ConsPlusNormal"/>
            </w:pPr>
            <w:r>
              <w:t>монтировщик сцены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8268CB" w:rsidRDefault="008268CB">
            <w:pPr>
              <w:pStyle w:val="ConsPlusNormal"/>
              <w:jc w:val="center"/>
            </w:pPr>
            <w:r>
              <w:t>3000</w:t>
            </w:r>
          </w:p>
        </w:tc>
      </w:tr>
    </w:tbl>
    <w:p w:rsidR="006C0D95" w:rsidRDefault="008046AC" w:rsidP="000F6497">
      <w:pPr>
        <w:pStyle w:val="ConsPlusNormal"/>
        <w:ind w:firstLine="540"/>
        <w:jc w:val="both"/>
      </w:pPr>
      <w:r>
        <w:t>Р</w:t>
      </w:r>
      <w:r w:rsidR="008268CB">
        <w:t xml:space="preserve">азмер повышающего коэффициента по ПКГ "Профессии рабочих культуры, искусства и кинематографии первого уровня" </w:t>
      </w:r>
      <w:r>
        <w:t>0,2.</w:t>
      </w:r>
    </w:p>
    <w:p w:rsidR="006C0D95" w:rsidRDefault="006C0D95" w:rsidP="00D969CD">
      <w:pPr>
        <w:pStyle w:val="ConsPlusNormal"/>
        <w:jc w:val="center"/>
      </w:pPr>
    </w:p>
    <w:p w:rsidR="00D969CD" w:rsidRDefault="00D969CD" w:rsidP="00D969CD">
      <w:pPr>
        <w:pStyle w:val="ConsPlusNormal"/>
        <w:jc w:val="center"/>
      </w:pPr>
      <w:r>
        <w:t>11.2 профессиональная квалификационная группа</w:t>
      </w:r>
    </w:p>
    <w:p w:rsidR="00D969CD" w:rsidRDefault="00D969CD" w:rsidP="00D969CD">
      <w:pPr>
        <w:pStyle w:val="ConsPlusNormal"/>
        <w:jc w:val="center"/>
      </w:pPr>
      <w:r>
        <w:t xml:space="preserve"> «</w:t>
      </w:r>
      <w:r w:rsidR="000C42A4">
        <w:t>П</w:t>
      </w:r>
      <w:r>
        <w:t xml:space="preserve">рофессии рабочих культуры, </w:t>
      </w:r>
    </w:p>
    <w:p w:rsidR="00E86F1E" w:rsidRDefault="00D969CD" w:rsidP="00D969CD">
      <w:pPr>
        <w:pStyle w:val="ConsPlusNormal"/>
        <w:jc w:val="center"/>
      </w:pPr>
      <w:r>
        <w:t>искусства и кинематографии второго уровня»</w:t>
      </w:r>
    </w:p>
    <w:p w:rsidR="000C42A4" w:rsidRDefault="000C42A4" w:rsidP="00D969CD">
      <w:pPr>
        <w:pStyle w:val="ConsPlusNormal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12"/>
        <w:gridCol w:w="3315"/>
        <w:gridCol w:w="3283"/>
      </w:tblGrid>
      <w:tr w:rsidR="000C42A4" w:rsidTr="000C42A4">
        <w:tc>
          <w:tcPr>
            <w:tcW w:w="3397" w:type="dxa"/>
          </w:tcPr>
          <w:p w:rsidR="000C42A4" w:rsidRDefault="000C42A4" w:rsidP="00856DE7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3398" w:type="dxa"/>
          </w:tcPr>
          <w:p w:rsidR="000C42A4" w:rsidRDefault="000C42A4" w:rsidP="00856DE7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  <w:tc>
          <w:tcPr>
            <w:tcW w:w="3398" w:type="dxa"/>
          </w:tcPr>
          <w:p w:rsidR="000C42A4" w:rsidRDefault="000C42A4" w:rsidP="00856DE7">
            <w:pPr>
              <w:pStyle w:val="ConsPlusNormal"/>
              <w:jc w:val="center"/>
            </w:pPr>
            <w:r>
              <w:t>Минимальный размер оклада, в рублях</w:t>
            </w:r>
          </w:p>
        </w:tc>
      </w:tr>
      <w:tr w:rsidR="000C42A4" w:rsidTr="000C42A4">
        <w:tc>
          <w:tcPr>
            <w:tcW w:w="3397" w:type="dxa"/>
          </w:tcPr>
          <w:p w:rsidR="000C42A4" w:rsidRDefault="000C42A4" w:rsidP="00D969CD">
            <w:pPr>
              <w:pStyle w:val="ConsPlusNormal"/>
              <w:jc w:val="center"/>
            </w:pPr>
            <w:r w:rsidRPr="000C42A4">
              <w:t>1 квалификационный уровень</w:t>
            </w:r>
          </w:p>
        </w:tc>
        <w:tc>
          <w:tcPr>
            <w:tcW w:w="3398" w:type="dxa"/>
          </w:tcPr>
          <w:p w:rsidR="000C42A4" w:rsidRDefault="00664314" w:rsidP="00D969CD">
            <w:pPr>
              <w:pStyle w:val="ConsPlusNormal"/>
              <w:jc w:val="center"/>
            </w:pPr>
            <w:r>
              <w:t>Реставратор клавишных инструментов - настройщик</w:t>
            </w:r>
          </w:p>
        </w:tc>
        <w:tc>
          <w:tcPr>
            <w:tcW w:w="3398" w:type="dxa"/>
          </w:tcPr>
          <w:p w:rsidR="000C42A4" w:rsidRDefault="00664314" w:rsidP="00D969CD">
            <w:pPr>
              <w:pStyle w:val="ConsPlusNormal"/>
              <w:jc w:val="center"/>
            </w:pPr>
            <w:r>
              <w:t>3140</w:t>
            </w:r>
          </w:p>
        </w:tc>
      </w:tr>
    </w:tbl>
    <w:p w:rsidR="00D969CD" w:rsidRDefault="00664314" w:rsidP="0032358A">
      <w:pPr>
        <w:pStyle w:val="ConsPlusNormal"/>
      </w:pPr>
      <w:r>
        <w:t xml:space="preserve">             </w:t>
      </w:r>
      <w:r w:rsidRPr="00664314">
        <w:t xml:space="preserve">Размер повышающего коэффициента по ПКГ "Профессии рабочих культуры, искусства и кинематографии первого уровня" </w:t>
      </w:r>
      <w:r>
        <w:t xml:space="preserve"> </w:t>
      </w:r>
      <w:r w:rsidRPr="00664314">
        <w:t>0,2.</w:t>
      </w:r>
    </w:p>
    <w:p w:rsidR="0032358A" w:rsidRDefault="0032358A" w:rsidP="0032358A">
      <w:pPr>
        <w:pStyle w:val="ConsPlusNormal"/>
      </w:pPr>
    </w:p>
    <w:p w:rsidR="0032358A" w:rsidRDefault="0032358A" w:rsidP="0032358A">
      <w:pPr>
        <w:pStyle w:val="ConsPlusNormal"/>
      </w:pPr>
    </w:p>
    <w:p w:rsidR="0032358A" w:rsidRDefault="0032358A" w:rsidP="0032358A">
      <w:pPr>
        <w:pStyle w:val="ConsPlusNormal"/>
      </w:pPr>
    </w:p>
    <w:p w:rsidR="0032358A" w:rsidRDefault="0032358A" w:rsidP="0032358A">
      <w:pPr>
        <w:pStyle w:val="ConsPlusNormal"/>
      </w:pPr>
    </w:p>
    <w:p w:rsidR="0032358A" w:rsidRDefault="0032358A" w:rsidP="0032358A">
      <w:pPr>
        <w:pStyle w:val="ConsPlusNormal"/>
      </w:pPr>
    </w:p>
    <w:p w:rsidR="0032358A" w:rsidRDefault="0032358A" w:rsidP="0032358A">
      <w:pPr>
        <w:pStyle w:val="ConsPlusNormal"/>
      </w:pPr>
    </w:p>
    <w:p w:rsidR="0032358A" w:rsidRDefault="0032358A" w:rsidP="0032358A">
      <w:pPr>
        <w:pStyle w:val="ConsPlusNormal"/>
      </w:pPr>
    </w:p>
    <w:p w:rsidR="008268CB" w:rsidRDefault="008268CB">
      <w:pPr>
        <w:pStyle w:val="ConsPlusNormal"/>
        <w:jc w:val="center"/>
      </w:pPr>
      <w:r>
        <w:lastRenderedPageBreak/>
        <w:t>1</w:t>
      </w:r>
      <w:r w:rsidR="00EE4342">
        <w:t>1.</w:t>
      </w:r>
      <w:r w:rsidR="00D969CD">
        <w:t>3</w:t>
      </w:r>
      <w:r>
        <w:t>. Профессиональная квалификационная группа</w:t>
      </w:r>
    </w:p>
    <w:p w:rsidR="008268CB" w:rsidRDefault="008268CB">
      <w:pPr>
        <w:pStyle w:val="ConsPlusNormal"/>
        <w:jc w:val="center"/>
      </w:pPr>
      <w:r>
        <w:t xml:space="preserve">"Должности </w:t>
      </w:r>
      <w:proofErr w:type="gramStart"/>
      <w:r>
        <w:t>технических исполнителей</w:t>
      </w:r>
      <w:proofErr w:type="gramEnd"/>
      <w:r>
        <w:t xml:space="preserve"> и артистов</w:t>
      </w:r>
    </w:p>
    <w:p w:rsidR="008268CB" w:rsidRDefault="008268CB">
      <w:pPr>
        <w:pStyle w:val="ConsPlusNormal"/>
        <w:jc w:val="center"/>
      </w:pPr>
      <w:r>
        <w:t>вспомогательного состава культуры, искусства</w:t>
      </w:r>
    </w:p>
    <w:p w:rsidR="008268CB" w:rsidRDefault="008268CB">
      <w:pPr>
        <w:pStyle w:val="ConsPlusNormal"/>
        <w:jc w:val="center"/>
      </w:pPr>
      <w:r>
        <w:t>и кинематографии"</w:t>
      </w:r>
    </w:p>
    <w:p w:rsidR="008268CB" w:rsidRDefault="008268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3380"/>
      </w:tblGrid>
      <w:tr w:rsidR="008268CB" w:rsidTr="00703632">
        <w:tc>
          <w:tcPr>
            <w:tcW w:w="6463" w:type="dxa"/>
          </w:tcPr>
          <w:p w:rsidR="008268CB" w:rsidRDefault="008268CB">
            <w:pPr>
              <w:pStyle w:val="ConsPlusNormal"/>
              <w:jc w:val="center"/>
            </w:pPr>
            <w:r>
              <w:t>Должности, отнесенные к профессиональной группе</w:t>
            </w:r>
          </w:p>
        </w:tc>
        <w:tc>
          <w:tcPr>
            <w:tcW w:w="3380" w:type="dxa"/>
          </w:tcPr>
          <w:p w:rsidR="008268CB" w:rsidRDefault="008268CB">
            <w:pPr>
              <w:pStyle w:val="ConsPlusNormal"/>
              <w:jc w:val="center"/>
            </w:pPr>
            <w:r>
              <w:t>Минимальный размер оклада, в рублях</w:t>
            </w:r>
          </w:p>
        </w:tc>
      </w:tr>
      <w:tr w:rsidR="008268CB" w:rsidTr="00703632">
        <w:tc>
          <w:tcPr>
            <w:tcW w:w="6463" w:type="dxa"/>
          </w:tcPr>
          <w:p w:rsidR="008268CB" w:rsidRDefault="00DA5F4F">
            <w:pPr>
              <w:pStyle w:val="ConsPlusNormal"/>
            </w:pPr>
            <w:r>
              <w:t>К</w:t>
            </w:r>
            <w:r w:rsidR="008268CB">
              <w:t>онтролер билетов</w:t>
            </w:r>
          </w:p>
        </w:tc>
        <w:tc>
          <w:tcPr>
            <w:tcW w:w="3380" w:type="dxa"/>
          </w:tcPr>
          <w:p w:rsidR="008268CB" w:rsidRDefault="008268CB">
            <w:pPr>
              <w:pStyle w:val="ConsPlusNormal"/>
              <w:jc w:val="center"/>
            </w:pPr>
            <w:r>
              <w:t>3140</w:t>
            </w:r>
          </w:p>
        </w:tc>
      </w:tr>
    </w:tbl>
    <w:p w:rsidR="008268CB" w:rsidRDefault="00EE4342">
      <w:pPr>
        <w:pStyle w:val="ConsPlusNormal"/>
        <w:ind w:firstLine="540"/>
        <w:jc w:val="both"/>
      </w:pPr>
      <w:r>
        <w:t>Р</w:t>
      </w:r>
      <w:r w:rsidR="008268CB">
        <w:t xml:space="preserve">азмер повышающего коэффициента по ПКГ "Должности </w:t>
      </w:r>
      <w:proofErr w:type="gramStart"/>
      <w:r w:rsidR="008268CB">
        <w:t>технических исполнителей</w:t>
      </w:r>
      <w:proofErr w:type="gramEnd"/>
      <w:r w:rsidR="008268CB">
        <w:t xml:space="preserve"> и артистов вспомогательного состава" </w:t>
      </w:r>
      <w:r w:rsidR="0008359A">
        <w:t xml:space="preserve"> 0,2</w:t>
      </w:r>
      <w:r w:rsidR="008268CB">
        <w:t>.</w:t>
      </w:r>
    </w:p>
    <w:p w:rsidR="008268CB" w:rsidRDefault="008268CB">
      <w:pPr>
        <w:pStyle w:val="ConsPlusNormal"/>
        <w:jc w:val="both"/>
      </w:pPr>
    </w:p>
    <w:p w:rsidR="008268CB" w:rsidRDefault="008268CB">
      <w:pPr>
        <w:pStyle w:val="ConsPlusNormal"/>
        <w:jc w:val="center"/>
      </w:pPr>
      <w:r>
        <w:t>1</w:t>
      </w:r>
      <w:r w:rsidR="00EE4342">
        <w:t>1</w:t>
      </w:r>
      <w:r>
        <w:t>.</w:t>
      </w:r>
      <w:r w:rsidR="00DA5F4F">
        <w:t>4</w:t>
      </w:r>
      <w:r>
        <w:t>. Профессиональная квалификационная группа</w:t>
      </w:r>
    </w:p>
    <w:p w:rsidR="008268CB" w:rsidRDefault="008268CB">
      <w:pPr>
        <w:pStyle w:val="ConsPlusNormal"/>
        <w:jc w:val="center"/>
      </w:pPr>
      <w:r>
        <w:t>"Должности работников культуры, искусства</w:t>
      </w:r>
    </w:p>
    <w:p w:rsidR="008268CB" w:rsidRDefault="008268CB">
      <w:pPr>
        <w:pStyle w:val="ConsPlusNormal"/>
        <w:jc w:val="center"/>
      </w:pPr>
      <w:r>
        <w:t>и кинематографии среднего звена"</w:t>
      </w:r>
    </w:p>
    <w:p w:rsidR="008268CB" w:rsidRDefault="008268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5613"/>
        <w:gridCol w:w="1962"/>
      </w:tblGrid>
      <w:tr w:rsidR="008268CB" w:rsidTr="00703632">
        <w:tc>
          <w:tcPr>
            <w:tcW w:w="2268" w:type="dxa"/>
          </w:tcPr>
          <w:p w:rsidR="008268CB" w:rsidRDefault="008268CB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5613" w:type="dxa"/>
          </w:tcPr>
          <w:p w:rsidR="008268CB" w:rsidRDefault="008268CB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  <w:tc>
          <w:tcPr>
            <w:tcW w:w="1962" w:type="dxa"/>
          </w:tcPr>
          <w:p w:rsidR="008268CB" w:rsidRDefault="008268CB">
            <w:pPr>
              <w:pStyle w:val="ConsPlusNormal"/>
              <w:jc w:val="center"/>
            </w:pPr>
            <w:r>
              <w:t>Минимальный размер оклада, в рублях</w:t>
            </w:r>
          </w:p>
        </w:tc>
      </w:tr>
      <w:tr w:rsidR="008268CB" w:rsidTr="00703632">
        <w:tc>
          <w:tcPr>
            <w:tcW w:w="2268" w:type="dxa"/>
          </w:tcPr>
          <w:p w:rsidR="008268CB" w:rsidRDefault="008268CB">
            <w:pPr>
              <w:pStyle w:val="ConsPlusNormal"/>
              <w:jc w:val="center"/>
            </w:pPr>
            <w:r>
              <w:t>1 квалификационный уровень</w:t>
            </w:r>
          </w:p>
        </w:tc>
        <w:tc>
          <w:tcPr>
            <w:tcW w:w="5613" w:type="dxa"/>
          </w:tcPr>
          <w:p w:rsidR="008268CB" w:rsidRDefault="008268CB" w:rsidP="0008359A">
            <w:pPr>
              <w:pStyle w:val="ConsPlusNormal"/>
            </w:pPr>
            <w:r>
              <w:t>заведующий билетными кассами</w:t>
            </w:r>
          </w:p>
        </w:tc>
        <w:tc>
          <w:tcPr>
            <w:tcW w:w="1962" w:type="dxa"/>
          </w:tcPr>
          <w:p w:rsidR="008268CB" w:rsidRDefault="008268CB">
            <w:pPr>
              <w:pStyle w:val="ConsPlusNormal"/>
              <w:jc w:val="center"/>
            </w:pPr>
            <w:r>
              <w:t>3500</w:t>
            </w:r>
          </w:p>
        </w:tc>
      </w:tr>
      <w:tr w:rsidR="008268CB" w:rsidTr="00703632">
        <w:tc>
          <w:tcPr>
            <w:tcW w:w="2268" w:type="dxa"/>
          </w:tcPr>
          <w:p w:rsidR="008268CB" w:rsidRDefault="008268CB">
            <w:pPr>
              <w:pStyle w:val="ConsPlusNormal"/>
              <w:jc w:val="center"/>
            </w:pPr>
            <w:r>
              <w:t>2 квалификационный уровень</w:t>
            </w:r>
          </w:p>
        </w:tc>
        <w:tc>
          <w:tcPr>
            <w:tcW w:w="5613" w:type="dxa"/>
          </w:tcPr>
          <w:p w:rsidR="008268CB" w:rsidRDefault="00F41B8A" w:rsidP="00F41B8A">
            <w:pPr>
              <w:pStyle w:val="ConsPlusNormal"/>
            </w:pPr>
            <w:r>
              <w:t xml:space="preserve"> ассистенты </w:t>
            </w:r>
            <w:r w:rsidR="008268CB">
              <w:t xml:space="preserve"> дирижера</w:t>
            </w:r>
          </w:p>
        </w:tc>
        <w:tc>
          <w:tcPr>
            <w:tcW w:w="1962" w:type="dxa"/>
          </w:tcPr>
          <w:p w:rsidR="008268CB" w:rsidRDefault="008268CB">
            <w:pPr>
              <w:pStyle w:val="ConsPlusNormal"/>
              <w:jc w:val="center"/>
            </w:pPr>
            <w:r>
              <w:t>3850</w:t>
            </w:r>
          </w:p>
        </w:tc>
      </w:tr>
    </w:tbl>
    <w:p w:rsidR="00E86F1E" w:rsidRDefault="00F41B8A" w:rsidP="00DA5F4F">
      <w:pPr>
        <w:pStyle w:val="ConsPlusNormal"/>
        <w:ind w:firstLine="540"/>
        <w:jc w:val="both"/>
      </w:pPr>
      <w:r>
        <w:t>Р</w:t>
      </w:r>
      <w:r w:rsidR="008268CB">
        <w:t>азмер повышающего коэффициента по ПКГ "Должности работников культуры, искусства и кинематографии среднего звен</w:t>
      </w:r>
      <w:r>
        <w:t>а" 0,3</w:t>
      </w:r>
      <w:r w:rsidR="008268CB">
        <w:t>.</w:t>
      </w:r>
    </w:p>
    <w:p w:rsidR="00E86F1E" w:rsidRDefault="00E86F1E">
      <w:pPr>
        <w:pStyle w:val="ConsPlusNormal"/>
        <w:jc w:val="both"/>
      </w:pPr>
    </w:p>
    <w:p w:rsidR="008268CB" w:rsidRPr="00DA5F4F" w:rsidRDefault="008268CB">
      <w:pPr>
        <w:pStyle w:val="ConsPlusNormal"/>
        <w:jc w:val="center"/>
      </w:pPr>
      <w:r w:rsidRPr="00DA5F4F">
        <w:t>1</w:t>
      </w:r>
      <w:r w:rsidR="00D13389" w:rsidRPr="00DA5F4F">
        <w:t>1</w:t>
      </w:r>
      <w:r w:rsidRPr="00DA5F4F">
        <w:t>.</w:t>
      </w:r>
      <w:r w:rsidR="00DA5F4F" w:rsidRPr="00DA5F4F">
        <w:t>5</w:t>
      </w:r>
      <w:r w:rsidRPr="00DA5F4F">
        <w:t>. Профессиональная квалификационная группа</w:t>
      </w:r>
    </w:p>
    <w:p w:rsidR="008268CB" w:rsidRPr="00DA5F4F" w:rsidRDefault="008268CB">
      <w:pPr>
        <w:pStyle w:val="ConsPlusNormal"/>
        <w:jc w:val="center"/>
      </w:pPr>
      <w:r w:rsidRPr="00DA5F4F">
        <w:t>"Должности работников культуры, искусства</w:t>
      </w:r>
    </w:p>
    <w:p w:rsidR="008268CB" w:rsidRPr="00DA5F4F" w:rsidRDefault="008268CB">
      <w:pPr>
        <w:pStyle w:val="ConsPlusNormal"/>
        <w:jc w:val="center"/>
      </w:pPr>
      <w:r w:rsidRPr="00DA5F4F">
        <w:t>и кинематографии ведущего звена"</w:t>
      </w:r>
    </w:p>
    <w:p w:rsidR="008268CB" w:rsidRDefault="008268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5613"/>
        <w:gridCol w:w="1962"/>
      </w:tblGrid>
      <w:tr w:rsidR="008268CB" w:rsidTr="00703632">
        <w:tc>
          <w:tcPr>
            <w:tcW w:w="2268" w:type="dxa"/>
          </w:tcPr>
          <w:p w:rsidR="008268CB" w:rsidRDefault="008268CB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5613" w:type="dxa"/>
          </w:tcPr>
          <w:p w:rsidR="008268CB" w:rsidRDefault="008268CB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  <w:tc>
          <w:tcPr>
            <w:tcW w:w="1962" w:type="dxa"/>
          </w:tcPr>
          <w:p w:rsidR="008268CB" w:rsidRDefault="008268CB">
            <w:pPr>
              <w:pStyle w:val="ConsPlusNormal"/>
              <w:jc w:val="center"/>
            </w:pPr>
            <w:r>
              <w:t>Должностные оклады (ставки)</w:t>
            </w:r>
          </w:p>
        </w:tc>
      </w:tr>
      <w:tr w:rsidR="008268CB" w:rsidTr="00703632">
        <w:tc>
          <w:tcPr>
            <w:tcW w:w="2268" w:type="dxa"/>
          </w:tcPr>
          <w:p w:rsidR="008268CB" w:rsidRDefault="008268CB">
            <w:pPr>
              <w:pStyle w:val="ConsPlusNormal"/>
              <w:jc w:val="center"/>
            </w:pPr>
            <w:r>
              <w:t>1 квалификационный уровень</w:t>
            </w:r>
          </w:p>
        </w:tc>
        <w:tc>
          <w:tcPr>
            <w:tcW w:w="5613" w:type="dxa"/>
          </w:tcPr>
          <w:p w:rsidR="008268CB" w:rsidRDefault="00A96428" w:rsidP="005536BF">
            <w:pPr>
              <w:pStyle w:val="ConsPlusNormal"/>
            </w:pPr>
            <w:r>
              <w:t>л</w:t>
            </w:r>
            <w:r w:rsidR="001D2608">
              <w:t>ектор-музыковед</w:t>
            </w:r>
            <w:r w:rsidR="00A417D9">
              <w:t>;</w:t>
            </w:r>
            <w:r w:rsidR="008268CB">
              <w:t xml:space="preserve"> библиотекарь;  артист симфонического</w:t>
            </w:r>
            <w:r w:rsidR="005536BF">
              <w:t xml:space="preserve"> </w:t>
            </w:r>
            <w:r w:rsidR="008268CB">
              <w:t xml:space="preserve">оркестра </w:t>
            </w:r>
          </w:p>
        </w:tc>
        <w:tc>
          <w:tcPr>
            <w:tcW w:w="1962" w:type="dxa"/>
          </w:tcPr>
          <w:p w:rsidR="008268CB" w:rsidRDefault="008268CB">
            <w:pPr>
              <w:pStyle w:val="ConsPlusNormal"/>
              <w:jc w:val="center"/>
            </w:pPr>
            <w:r>
              <w:t>3900</w:t>
            </w:r>
          </w:p>
        </w:tc>
      </w:tr>
      <w:tr w:rsidR="008268CB" w:rsidTr="00703632">
        <w:tc>
          <w:tcPr>
            <w:tcW w:w="2268" w:type="dxa"/>
          </w:tcPr>
          <w:p w:rsidR="008268CB" w:rsidRDefault="008268CB">
            <w:pPr>
              <w:pStyle w:val="ConsPlusNormal"/>
              <w:jc w:val="center"/>
            </w:pPr>
            <w:r>
              <w:t>2 квалификационный уровень</w:t>
            </w:r>
          </w:p>
        </w:tc>
        <w:tc>
          <w:tcPr>
            <w:tcW w:w="5613" w:type="dxa"/>
          </w:tcPr>
          <w:p w:rsidR="008268CB" w:rsidRDefault="00A96428">
            <w:pPr>
              <w:pStyle w:val="ConsPlusNormal"/>
            </w:pPr>
            <w:r>
              <w:t>а</w:t>
            </w:r>
            <w:r w:rsidR="005536BF" w:rsidRPr="005536BF">
              <w:t>ртист симфонического оркестра</w:t>
            </w:r>
            <w:r w:rsidR="002F08B0">
              <w:t>; л</w:t>
            </w:r>
            <w:r w:rsidR="002F08B0" w:rsidRPr="002F08B0">
              <w:t>ектор-музыковед;</w:t>
            </w:r>
            <w:r w:rsidR="002F08B0">
              <w:t xml:space="preserve"> артист-вокалист (</w:t>
            </w:r>
            <w:r w:rsidR="0064047C">
              <w:t xml:space="preserve">солист </w:t>
            </w:r>
            <w:r w:rsidR="002F08B0">
              <w:t>национальной бригады)</w:t>
            </w:r>
            <w:r w:rsidR="00EA7B42">
              <w:t>; аккомпаниатор-концертмейстер; солист-инструменталист</w:t>
            </w:r>
          </w:p>
        </w:tc>
        <w:tc>
          <w:tcPr>
            <w:tcW w:w="1962" w:type="dxa"/>
          </w:tcPr>
          <w:p w:rsidR="008268CB" w:rsidRDefault="008268CB">
            <w:pPr>
              <w:pStyle w:val="ConsPlusNormal"/>
              <w:jc w:val="center"/>
            </w:pPr>
            <w:r>
              <w:t>4290</w:t>
            </w:r>
          </w:p>
        </w:tc>
      </w:tr>
      <w:tr w:rsidR="008268CB" w:rsidTr="00703632">
        <w:tc>
          <w:tcPr>
            <w:tcW w:w="2268" w:type="dxa"/>
          </w:tcPr>
          <w:p w:rsidR="008268CB" w:rsidRDefault="008268CB">
            <w:pPr>
              <w:pStyle w:val="ConsPlusNormal"/>
              <w:jc w:val="center"/>
            </w:pPr>
            <w:r>
              <w:t>3 квалификационный уровень</w:t>
            </w:r>
          </w:p>
        </w:tc>
        <w:tc>
          <w:tcPr>
            <w:tcW w:w="5613" w:type="dxa"/>
          </w:tcPr>
          <w:p w:rsidR="008268CB" w:rsidRDefault="005F7F21">
            <w:pPr>
              <w:pStyle w:val="ConsPlusNormal"/>
            </w:pPr>
            <w:r w:rsidRPr="005F7F21">
              <w:t>артист симфонического оркестра; лектор-музыковед; артист-вокал</w:t>
            </w:r>
            <w:r>
              <w:t>ист (солист</w:t>
            </w:r>
            <w:r w:rsidRPr="005F7F21">
              <w:t>); аккомпаниатор-концертмейстер; солист-инструменталист</w:t>
            </w:r>
          </w:p>
        </w:tc>
        <w:tc>
          <w:tcPr>
            <w:tcW w:w="1962" w:type="dxa"/>
          </w:tcPr>
          <w:p w:rsidR="008268CB" w:rsidRDefault="008268CB">
            <w:pPr>
              <w:pStyle w:val="ConsPlusNormal"/>
              <w:jc w:val="center"/>
            </w:pPr>
            <w:r>
              <w:t>4700</w:t>
            </w:r>
          </w:p>
        </w:tc>
      </w:tr>
    </w:tbl>
    <w:p w:rsidR="008268CB" w:rsidRDefault="009431DB">
      <w:pPr>
        <w:pStyle w:val="ConsPlusNormal"/>
        <w:ind w:firstLine="540"/>
        <w:jc w:val="both"/>
      </w:pPr>
      <w:r>
        <w:t>Р</w:t>
      </w:r>
      <w:r w:rsidR="008268CB">
        <w:t>азмер повышающего коэффициента по ПКГ "Должности работников культуры, искусства и кинематографи</w:t>
      </w:r>
      <w:r>
        <w:t xml:space="preserve">и ведущего звена"  </w:t>
      </w:r>
      <w:r w:rsidR="00334F13">
        <w:t>0,45</w:t>
      </w:r>
      <w:r w:rsidR="008268CB">
        <w:t>.</w:t>
      </w:r>
    </w:p>
    <w:p w:rsidR="008268CB" w:rsidRDefault="008268CB">
      <w:pPr>
        <w:pStyle w:val="ConsPlusNormal"/>
        <w:jc w:val="both"/>
      </w:pPr>
    </w:p>
    <w:p w:rsidR="000F6497" w:rsidRDefault="000F6497">
      <w:pPr>
        <w:pStyle w:val="ConsPlusNormal"/>
        <w:jc w:val="center"/>
      </w:pPr>
    </w:p>
    <w:p w:rsidR="000F6497" w:rsidRDefault="000F6497">
      <w:pPr>
        <w:pStyle w:val="ConsPlusNormal"/>
        <w:jc w:val="center"/>
      </w:pPr>
    </w:p>
    <w:p w:rsidR="000F6497" w:rsidRDefault="000F6497">
      <w:pPr>
        <w:pStyle w:val="ConsPlusNormal"/>
        <w:jc w:val="center"/>
      </w:pPr>
    </w:p>
    <w:p w:rsidR="000F6497" w:rsidRDefault="000F6497">
      <w:pPr>
        <w:pStyle w:val="ConsPlusNormal"/>
        <w:jc w:val="center"/>
      </w:pPr>
    </w:p>
    <w:p w:rsidR="000F6497" w:rsidRDefault="000F6497">
      <w:pPr>
        <w:pStyle w:val="ConsPlusNormal"/>
        <w:jc w:val="center"/>
      </w:pPr>
    </w:p>
    <w:p w:rsidR="000F6497" w:rsidRDefault="000F6497">
      <w:pPr>
        <w:pStyle w:val="ConsPlusNormal"/>
        <w:jc w:val="center"/>
      </w:pPr>
    </w:p>
    <w:p w:rsidR="000F6497" w:rsidRDefault="000F6497">
      <w:pPr>
        <w:pStyle w:val="ConsPlusNormal"/>
        <w:jc w:val="center"/>
      </w:pPr>
    </w:p>
    <w:p w:rsidR="000F6497" w:rsidRDefault="000F6497">
      <w:pPr>
        <w:pStyle w:val="ConsPlusNormal"/>
        <w:jc w:val="center"/>
      </w:pPr>
    </w:p>
    <w:p w:rsidR="008268CB" w:rsidRDefault="008268CB">
      <w:pPr>
        <w:pStyle w:val="ConsPlusNormal"/>
        <w:jc w:val="center"/>
      </w:pPr>
      <w:r>
        <w:lastRenderedPageBreak/>
        <w:t>1</w:t>
      </w:r>
      <w:r w:rsidR="001B24FB">
        <w:t>1</w:t>
      </w:r>
      <w:r>
        <w:t>.6. Профессиональная квалификационная группа</w:t>
      </w:r>
    </w:p>
    <w:p w:rsidR="008268CB" w:rsidRDefault="008268CB">
      <w:pPr>
        <w:pStyle w:val="ConsPlusNormal"/>
        <w:jc w:val="center"/>
      </w:pPr>
      <w:r>
        <w:t>"Должности работников культуры, искусства</w:t>
      </w:r>
    </w:p>
    <w:p w:rsidR="008268CB" w:rsidRDefault="008268CB">
      <w:pPr>
        <w:pStyle w:val="ConsPlusNormal"/>
        <w:jc w:val="center"/>
      </w:pPr>
      <w:r>
        <w:t>и кинематографии руководящего состава"</w:t>
      </w:r>
    </w:p>
    <w:p w:rsidR="008268CB" w:rsidRDefault="008268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5613"/>
        <w:gridCol w:w="1962"/>
      </w:tblGrid>
      <w:tr w:rsidR="008268CB" w:rsidTr="00703632">
        <w:tc>
          <w:tcPr>
            <w:tcW w:w="2268" w:type="dxa"/>
          </w:tcPr>
          <w:p w:rsidR="008268CB" w:rsidRPr="00334F13" w:rsidRDefault="008268CB">
            <w:pPr>
              <w:pStyle w:val="ConsPlusNormal"/>
              <w:jc w:val="center"/>
            </w:pPr>
            <w:r w:rsidRPr="00334F13">
              <w:t>Квалификационные уровни</w:t>
            </w:r>
          </w:p>
        </w:tc>
        <w:tc>
          <w:tcPr>
            <w:tcW w:w="5613" w:type="dxa"/>
          </w:tcPr>
          <w:p w:rsidR="008268CB" w:rsidRPr="00334F13" w:rsidRDefault="008268CB">
            <w:pPr>
              <w:pStyle w:val="ConsPlusNormal"/>
              <w:jc w:val="center"/>
            </w:pPr>
            <w:r w:rsidRPr="00334F13">
              <w:t>Должности, отнесенные к квалификационным уровням</w:t>
            </w:r>
          </w:p>
        </w:tc>
        <w:tc>
          <w:tcPr>
            <w:tcW w:w="1962" w:type="dxa"/>
          </w:tcPr>
          <w:p w:rsidR="008268CB" w:rsidRPr="00334F13" w:rsidRDefault="008268CB">
            <w:pPr>
              <w:pStyle w:val="ConsPlusNormal"/>
              <w:jc w:val="center"/>
            </w:pPr>
            <w:r w:rsidRPr="00334F13">
              <w:t>Минимальный размер оклада, в рублях</w:t>
            </w:r>
          </w:p>
        </w:tc>
      </w:tr>
      <w:tr w:rsidR="008268CB" w:rsidTr="007913FE">
        <w:trPr>
          <w:trHeight w:val="627"/>
        </w:trPr>
        <w:tc>
          <w:tcPr>
            <w:tcW w:w="2268" w:type="dxa"/>
            <w:tcBorders>
              <w:bottom w:val="single" w:sz="4" w:space="0" w:color="auto"/>
            </w:tcBorders>
          </w:tcPr>
          <w:p w:rsidR="008268CB" w:rsidRPr="0078265A" w:rsidRDefault="00334F13" w:rsidP="00334F13">
            <w:pPr>
              <w:pStyle w:val="ConsPlusNormal"/>
              <w:jc w:val="center"/>
              <w:rPr>
                <w:color w:val="FF0000"/>
              </w:rPr>
            </w:pPr>
            <w:r>
              <w:t>3 квалификационный уровень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8268CB" w:rsidRPr="0078265A" w:rsidRDefault="007913FE" w:rsidP="00334F13">
            <w:pPr>
              <w:pStyle w:val="ConsPlusNormal"/>
              <w:rPr>
                <w:color w:val="FF0000"/>
              </w:rPr>
            </w:pPr>
            <w:r>
              <w:t>Дирижер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8268CB" w:rsidRPr="0078265A" w:rsidRDefault="00334F13" w:rsidP="00334F13">
            <w:pPr>
              <w:pStyle w:val="ConsPlusNormal"/>
              <w:jc w:val="center"/>
              <w:rPr>
                <w:color w:val="FF0000"/>
              </w:rPr>
            </w:pPr>
            <w:r>
              <w:t>5700</w:t>
            </w:r>
          </w:p>
        </w:tc>
      </w:tr>
      <w:tr w:rsidR="008268CB" w:rsidTr="00703632">
        <w:tc>
          <w:tcPr>
            <w:tcW w:w="2268" w:type="dxa"/>
          </w:tcPr>
          <w:p w:rsidR="008268CB" w:rsidRDefault="008268CB">
            <w:pPr>
              <w:pStyle w:val="ConsPlusNormal"/>
              <w:jc w:val="center"/>
            </w:pPr>
            <w:r>
              <w:t>4 квалификационный уровень</w:t>
            </w:r>
          </w:p>
        </w:tc>
        <w:tc>
          <w:tcPr>
            <w:tcW w:w="5613" w:type="dxa"/>
          </w:tcPr>
          <w:p w:rsidR="008268CB" w:rsidRDefault="007913FE">
            <w:pPr>
              <w:pStyle w:val="ConsPlusNormal"/>
            </w:pPr>
            <w:r>
              <w:t>Художественный руководитель; главный дирижер</w:t>
            </w:r>
          </w:p>
        </w:tc>
        <w:tc>
          <w:tcPr>
            <w:tcW w:w="1962" w:type="dxa"/>
          </w:tcPr>
          <w:p w:rsidR="008268CB" w:rsidRDefault="008268CB">
            <w:pPr>
              <w:pStyle w:val="ConsPlusNormal"/>
              <w:jc w:val="center"/>
            </w:pPr>
            <w:r>
              <w:t>6600</w:t>
            </w:r>
          </w:p>
        </w:tc>
      </w:tr>
    </w:tbl>
    <w:p w:rsidR="008268CB" w:rsidRDefault="007913FE">
      <w:pPr>
        <w:pStyle w:val="ConsPlusNormal"/>
        <w:ind w:firstLine="540"/>
        <w:jc w:val="both"/>
      </w:pPr>
      <w:r>
        <w:t>Р</w:t>
      </w:r>
      <w:r w:rsidR="008268CB">
        <w:t>азмер повышающего коэффициента по ПКГ "Должности руководящего состава учреждений культуры, иску</w:t>
      </w:r>
      <w:r>
        <w:t>сства и кинематографии"  0,35</w:t>
      </w:r>
      <w:r w:rsidR="008268CB">
        <w:t>.</w:t>
      </w:r>
    </w:p>
    <w:p w:rsidR="00C61249" w:rsidRDefault="00C61249">
      <w:pPr>
        <w:pStyle w:val="ConsPlusNormal"/>
        <w:jc w:val="center"/>
        <w:rPr>
          <w:b/>
          <w:color w:val="C00000"/>
        </w:rPr>
      </w:pPr>
      <w:bookmarkStart w:id="1" w:name="P325"/>
      <w:bookmarkEnd w:id="1"/>
    </w:p>
    <w:p w:rsidR="000F6497" w:rsidRPr="00B1622E" w:rsidRDefault="00B1622E" w:rsidP="00B1622E">
      <w:pPr>
        <w:pStyle w:val="ConsPlusNormal"/>
        <w:tabs>
          <w:tab w:val="left" w:pos="4299"/>
        </w:tabs>
        <w:rPr>
          <w:b/>
        </w:rPr>
      </w:pPr>
      <w:r w:rsidRPr="00B1622E">
        <w:rPr>
          <w:b/>
        </w:rPr>
        <w:tab/>
      </w:r>
    </w:p>
    <w:p w:rsidR="008268CB" w:rsidRPr="00B1622E" w:rsidRDefault="008268CB">
      <w:pPr>
        <w:pStyle w:val="ConsPlusNormal"/>
        <w:jc w:val="center"/>
        <w:rPr>
          <w:b/>
        </w:rPr>
      </w:pPr>
      <w:r w:rsidRPr="00B1622E">
        <w:rPr>
          <w:b/>
        </w:rPr>
        <w:t xml:space="preserve">III. Порядок установления </w:t>
      </w:r>
      <w:proofErr w:type="gramStart"/>
      <w:r w:rsidRPr="00B1622E">
        <w:rPr>
          <w:b/>
        </w:rPr>
        <w:t>повышающих</w:t>
      </w:r>
      <w:proofErr w:type="gramEnd"/>
    </w:p>
    <w:p w:rsidR="008268CB" w:rsidRPr="00B1622E" w:rsidRDefault="008268CB">
      <w:pPr>
        <w:pStyle w:val="ConsPlusNormal"/>
        <w:jc w:val="center"/>
        <w:rPr>
          <w:b/>
        </w:rPr>
      </w:pPr>
      <w:r w:rsidRPr="00B1622E">
        <w:rPr>
          <w:b/>
        </w:rPr>
        <w:t>коэффициентов к окладам</w:t>
      </w:r>
    </w:p>
    <w:p w:rsidR="008268CB" w:rsidRPr="00B1622E" w:rsidRDefault="008268CB">
      <w:pPr>
        <w:pStyle w:val="ConsPlusNormal"/>
        <w:jc w:val="both"/>
      </w:pPr>
    </w:p>
    <w:p w:rsidR="008268CB" w:rsidRDefault="008268CB">
      <w:pPr>
        <w:pStyle w:val="ConsPlusNormal"/>
        <w:ind w:firstLine="540"/>
        <w:jc w:val="both"/>
      </w:pPr>
      <w:r>
        <w:t>1</w:t>
      </w:r>
      <w:r w:rsidR="000164C5">
        <w:t>2</w:t>
      </w:r>
      <w:r>
        <w:t>. Минимальные размеры окладов работников по соответствующим профессиональным квалификационным группам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8268CB" w:rsidRDefault="008268CB">
      <w:pPr>
        <w:pStyle w:val="ConsPlusNormal"/>
        <w:ind w:firstLine="540"/>
        <w:jc w:val="both"/>
      </w:pPr>
      <w:r>
        <w:t>1</w:t>
      </w:r>
      <w:r w:rsidR="00B1622E">
        <w:t>3</w:t>
      </w:r>
      <w:r>
        <w:t>. Положением об оплате труда работников учреждения может быть предусмотрено установление работникам повышающих коэффициентов к окладам стимулирующего характера:</w:t>
      </w:r>
    </w:p>
    <w:p w:rsidR="008268CB" w:rsidRDefault="008268CB">
      <w:pPr>
        <w:pStyle w:val="ConsPlusNormal"/>
        <w:ind w:firstLine="540"/>
        <w:jc w:val="both"/>
      </w:pPr>
      <w:r>
        <w:t>персональный повышающий коэффициент к окладу;</w:t>
      </w:r>
    </w:p>
    <w:p w:rsidR="008268CB" w:rsidRDefault="008268CB">
      <w:pPr>
        <w:pStyle w:val="ConsPlusNormal"/>
        <w:ind w:firstLine="540"/>
        <w:jc w:val="both"/>
      </w:pPr>
      <w:r>
        <w:t>повышающий коэффициент к окладу за непрерывный стаж работы, за выслугу лет;</w:t>
      </w:r>
    </w:p>
    <w:p w:rsidR="008268CB" w:rsidRDefault="008268CB">
      <w:pPr>
        <w:pStyle w:val="ConsPlusNormal"/>
        <w:ind w:firstLine="540"/>
        <w:jc w:val="both"/>
      </w:pPr>
      <w:r>
        <w:t>повышающий коэффициент к о</w:t>
      </w:r>
      <w:r w:rsidR="0015372C">
        <w:t xml:space="preserve">кладу за </w:t>
      </w:r>
      <w:r>
        <w:t>присвоение почетного звания "заслуженный", "народный".</w:t>
      </w:r>
    </w:p>
    <w:p w:rsidR="008268CB" w:rsidRDefault="008268CB">
      <w:pPr>
        <w:pStyle w:val="ConsPlusNormal"/>
        <w:ind w:firstLine="540"/>
        <w:jc w:val="both"/>
      </w:pPr>
      <w:r>
        <w:t>Решение об установлении соответствующих повышающих коэффициентов принимается учреждением с учетом обеспечения указанных выплат финансовыми средствами.</w:t>
      </w:r>
    </w:p>
    <w:p w:rsidR="008268CB" w:rsidRDefault="008268CB">
      <w:pPr>
        <w:pStyle w:val="ConsPlusNormal"/>
        <w:ind w:firstLine="540"/>
        <w:jc w:val="both"/>
      </w:pPr>
      <w:r>
        <w:t>Повышающие коэффициенты к окладам устанавливаются на определенный период времени в течение соответствующего календарного года.</w:t>
      </w:r>
    </w:p>
    <w:p w:rsidR="008268CB" w:rsidRDefault="008268CB">
      <w:pPr>
        <w:pStyle w:val="ConsPlusNormal"/>
        <w:ind w:firstLine="540"/>
        <w:jc w:val="both"/>
      </w:pPr>
      <w:proofErr w:type="gramStart"/>
      <w:r>
        <w:t xml:space="preserve">Коэффициенты к окладам стимулирующего характера применяются для реализации положений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поэтапного совершенствования системы оплаты труда в государственных учреждениях на 2012 - 2018 годы, утвержденной Постановлением Правительства Кабардино-Балкарской Республики от 29 декабря 2012 года N 300-ПП, и Плана мероприятий ("дорожная карта") "Изменения в отраслях социальной сферы, направленные на повышение эффективности сферы культуры", утвержденного Распоряжением Правительства Кабардино-Балкарской Республики от 28 февраля 2013 года</w:t>
      </w:r>
      <w:proofErr w:type="gramEnd"/>
      <w:r>
        <w:t xml:space="preserve"> N 130-рп.</w:t>
      </w:r>
    </w:p>
    <w:p w:rsidR="008268CB" w:rsidRDefault="008268CB">
      <w:pPr>
        <w:pStyle w:val="ConsPlusNormal"/>
        <w:ind w:firstLine="540"/>
        <w:jc w:val="both"/>
      </w:pPr>
      <w:r>
        <w:t>1</w:t>
      </w:r>
      <w:r w:rsidR="00413AE6">
        <w:t>4</w:t>
      </w:r>
      <w:r>
        <w:t>. Персональный повышающий коэффициент к окладу по должности устанавливается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работника. Рекомендуемый размер персонального повышающего коэффициента - до 3,0.</w:t>
      </w:r>
    </w:p>
    <w:p w:rsidR="008268CB" w:rsidRDefault="008268CB">
      <w:pPr>
        <w:pStyle w:val="ConsPlusNormal"/>
        <w:ind w:firstLine="540"/>
        <w:jc w:val="both"/>
      </w:pPr>
      <w:r>
        <w:t>1</w:t>
      </w:r>
      <w:r w:rsidR="00946BAD">
        <w:t>5</w:t>
      </w:r>
      <w:r>
        <w:t>. Повышающий коэффициент к окладу за выслугу лет устанавливается всем работникам в зависимости от общего количества лет, проработанных в учреждениях системы культуры, искусства и кинематографии. Рекомендованные размеры повышающих коэффициентов к окладу:</w:t>
      </w:r>
    </w:p>
    <w:p w:rsidR="008268CB" w:rsidRDefault="008268CB">
      <w:pPr>
        <w:pStyle w:val="ConsPlusNormal"/>
        <w:ind w:firstLine="540"/>
        <w:jc w:val="both"/>
      </w:pPr>
      <w:r>
        <w:t>при выслуге лет от 1 года до 2 лет - до 0,10;</w:t>
      </w:r>
    </w:p>
    <w:p w:rsidR="008268CB" w:rsidRDefault="008268CB">
      <w:pPr>
        <w:pStyle w:val="ConsPlusNormal"/>
        <w:ind w:firstLine="540"/>
        <w:jc w:val="both"/>
      </w:pPr>
      <w:r>
        <w:t>при выслуге лет от 2 до 5 лет - до 0,15;</w:t>
      </w:r>
    </w:p>
    <w:p w:rsidR="008268CB" w:rsidRDefault="008268CB">
      <w:pPr>
        <w:pStyle w:val="ConsPlusNormal"/>
        <w:ind w:firstLine="540"/>
        <w:jc w:val="both"/>
      </w:pPr>
      <w:r>
        <w:t>при выслуге лет от 5 до 10 лет - до 0,20;</w:t>
      </w:r>
    </w:p>
    <w:p w:rsidR="008268CB" w:rsidRDefault="008268CB">
      <w:pPr>
        <w:pStyle w:val="ConsPlusNormal"/>
        <w:ind w:firstLine="540"/>
        <w:jc w:val="both"/>
      </w:pPr>
      <w:r>
        <w:t>при выслуге лет от 10 до 20 лет - до 0,25;</w:t>
      </w:r>
    </w:p>
    <w:p w:rsidR="008268CB" w:rsidRDefault="008268CB">
      <w:pPr>
        <w:pStyle w:val="ConsPlusNormal"/>
        <w:ind w:firstLine="540"/>
        <w:jc w:val="both"/>
      </w:pPr>
      <w:r>
        <w:t>при выслуге лет свыше 25 лет - до 0,30.</w:t>
      </w:r>
    </w:p>
    <w:p w:rsidR="008268CB" w:rsidRDefault="008268CB">
      <w:pPr>
        <w:pStyle w:val="ConsPlusNormal"/>
        <w:ind w:firstLine="540"/>
        <w:jc w:val="both"/>
      </w:pPr>
      <w:r>
        <w:t>Применение повышающего коэффициента к окладу за выслугу лет не образует новый оклад и не учитывается при начислении иных стимулирующих и компенсационных выплат, устанавливаемых к должностному окладу.</w:t>
      </w:r>
    </w:p>
    <w:p w:rsidR="008268CB" w:rsidRDefault="008268CB">
      <w:pPr>
        <w:pStyle w:val="ConsPlusNormal"/>
        <w:ind w:firstLine="540"/>
        <w:jc w:val="both"/>
      </w:pPr>
      <w:r>
        <w:lastRenderedPageBreak/>
        <w:t xml:space="preserve">Исчисление стажа, дающего право на установление повышающих коэффициентов за выслугу лет, производится в соответствии с </w:t>
      </w:r>
      <w:hyperlink w:anchor="P572" w:history="1">
        <w:r>
          <w:rPr>
            <w:color w:val="0000FF"/>
          </w:rPr>
          <w:t xml:space="preserve">приложением N </w:t>
        </w:r>
      </w:hyperlink>
      <w:r w:rsidR="001B1E0A">
        <w:rPr>
          <w:color w:val="0000FF"/>
        </w:rPr>
        <w:t>1</w:t>
      </w:r>
      <w:r>
        <w:t xml:space="preserve"> к настоящему Положению.</w:t>
      </w:r>
    </w:p>
    <w:p w:rsidR="008268CB" w:rsidRDefault="00871F09">
      <w:pPr>
        <w:pStyle w:val="ConsPlusNormal"/>
        <w:ind w:firstLine="540"/>
        <w:jc w:val="both"/>
      </w:pPr>
      <w:bookmarkStart w:id="2" w:name="P354"/>
      <w:bookmarkEnd w:id="2"/>
      <w:r>
        <w:t>16</w:t>
      </w:r>
      <w:r w:rsidR="008268CB">
        <w:t>. Работникам учреждений и коллективов за присвоенные звания рекомендуется установление повышающих коэффициентов к окладам:</w:t>
      </w:r>
    </w:p>
    <w:p w:rsidR="008268CB" w:rsidRDefault="008268CB">
      <w:pPr>
        <w:pStyle w:val="ConsPlusNormal"/>
        <w:ind w:firstLine="540"/>
        <w:jc w:val="both"/>
      </w:pPr>
      <w:r>
        <w:t>художественному и артистическому персоналу симфонического оркестра государственного казенного учреждения культуры "Кабардино-Балкарская государственная филармония" - 0,40;</w:t>
      </w:r>
    </w:p>
    <w:p w:rsidR="008268CB" w:rsidRDefault="00C33CB3">
      <w:pPr>
        <w:pStyle w:val="ConsPlusNormal"/>
        <w:ind w:firstLine="540"/>
        <w:jc w:val="both"/>
      </w:pPr>
      <w:bookmarkStart w:id="3" w:name="P371"/>
      <w:bookmarkEnd w:id="3"/>
      <w:r>
        <w:t>1</w:t>
      </w:r>
      <w:r w:rsidR="008268CB">
        <w:t>7. При награждении работников учреждений государственными наградами Кабардино-Балкарской Республики выплаты производятся в соответствии с нормативными правовыми актами Кабардино-Балкарской Республики.</w:t>
      </w:r>
    </w:p>
    <w:p w:rsidR="008268CB" w:rsidRPr="009753CB" w:rsidRDefault="00783023">
      <w:pPr>
        <w:pStyle w:val="ConsPlusNormal"/>
        <w:ind w:firstLine="540"/>
        <w:jc w:val="both"/>
      </w:pPr>
      <w:r>
        <w:t>1</w:t>
      </w:r>
      <w:r w:rsidR="008268CB" w:rsidRPr="009753CB">
        <w:t>8. Изменение размеров окладов и надбавок производится в следующие сроки:</w:t>
      </w:r>
    </w:p>
    <w:p w:rsidR="008268CB" w:rsidRDefault="008268CB">
      <w:pPr>
        <w:pStyle w:val="ConsPlusNormal"/>
        <w:ind w:firstLine="540"/>
        <w:jc w:val="both"/>
      </w:pPr>
      <w:r>
        <w:t>при изменении квалификационного уровня оплаты труда - согласно дате приказа по учреждению; при присвоении почетного звания "народный" и "заслуженный" - со дня присвоения почетного звания - согласно дате приказа Министерства культуры Кабардино-Балкарской Республики;</w:t>
      </w:r>
    </w:p>
    <w:p w:rsidR="008268CB" w:rsidRDefault="008268CB">
      <w:pPr>
        <w:pStyle w:val="ConsPlusNormal"/>
        <w:ind w:firstLine="540"/>
        <w:jc w:val="both"/>
      </w:pPr>
      <w:r>
        <w:t>при присвоении квалификационной категории - согласно дате приказа органа (учреждения), при котором создана аттестационная комиссия;</w:t>
      </w:r>
    </w:p>
    <w:p w:rsidR="008268CB" w:rsidRDefault="008268CB">
      <w:pPr>
        <w:pStyle w:val="ConsPlusNormal"/>
        <w:ind w:firstLine="540"/>
        <w:jc w:val="both"/>
      </w:pPr>
      <w:r>
        <w:t>при изменении стажа непрерывной работы - со дня достижения стажа, дающего право на увеличение размера надбавки, если документы, подтверждающие непрерывный стаж, находятся в учреждении, или со дня представления необходимого документа, подтверждающего непрерывный стаж.</w:t>
      </w:r>
    </w:p>
    <w:p w:rsidR="008268CB" w:rsidRDefault="008268CB">
      <w:pPr>
        <w:pStyle w:val="ConsPlusNormal"/>
        <w:jc w:val="both"/>
      </w:pPr>
    </w:p>
    <w:p w:rsidR="008268CB" w:rsidRDefault="008268CB">
      <w:pPr>
        <w:pStyle w:val="ConsPlusNormal"/>
        <w:jc w:val="center"/>
      </w:pPr>
      <w:r>
        <w:t>IV. Порядок и условия установления</w:t>
      </w:r>
    </w:p>
    <w:p w:rsidR="008268CB" w:rsidRDefault="008268CB">
      <w:pPr>
        <w:pStyle w:val="ConsPlusNormal"/>
        <w:jc w:val="center"/>
      </w:pPr>
      <w:r>
        <w:t>выплат компенсационного характера</w:t>
      </w:r>
    </w:p>
    <w:p w:rsidR="008268CB" w:rsidRDefault="008268CB">
      <w:pPr>
        <w:pStyle w:val="ConsPlusNormal"/>
        <w:jc w:val="both"/>
      </w:pPr>
    </w:p>
    <w:p w:rsidR="008268CB" w:rsidRDefault="00E2072B">
      <w:pPr>
        <w:pStyle w:val="ConsPlusNormal"/>
        <w:ind w:firstLine="540"/>
        <w:jc w:val="both"/>
      </w:pPr>
      <w:r>
        <w:t>1</w:t>
      </w:r>
      <w:r w:rsidR="008268CB">
        <w:t>9. Выплаты компенсационного характера устанавливаются к окладам (должностным окладам) работников по соответствующим профессиональным квалификационным группам в процентах к окладу (должностному окладу) или в абсолютных размерах, если иное не определено федеральными законами или указами Президента Российской Федерации.</w:t>
      </w:r>
    </w:p>
    <w:p w:rsidR="008268CB" w:rsidRDefault="008268CB">
      <w:pPr>
        <w:pStyle w:val="ConsPlusNormal"/>
        <w:ind w:firstLine="540"/>
        <w:jc w:val="both"/>
      </w:pPr>
      <w:r>
        <w:t xml:space="preserve">В </w:t>
      </w:r>
      <w:r w:rsidR="003039B6">
        <w:t>этих целях работникам учреждения</w:t>
      </w:r>
      <w:r>
        <w:t xml:space="preserve"> устанавливаются следующие выплаты компенсационного характера:</w:t>
      </w:r>
    </w:p>
    <w:p w:rsidR="008268CB" w:rsidRDefault="008268CB">
      <w:pPr>
        <w:pStyle w:val="ConsPlusNormal"/>
        <w:ind w:firstLine="540"/>
        <w:jc w:val="both"/>
      </w:pPr>
      <w:r>
        <w:t>выплаты за работу в условиях, отклоняющихся от нормальных (при совмещении профессий (должностей), сверхурочной работе, работе в ночное время и при выполнении работ в других условия</w:t>
      </w:r>
      <w:r w:rsidR="003039B6">
        <w:t>х, отклоняющихся от нормальных).</w:t>
      </w:r>
    </w:p>
    <w:p w:rsidR="008268CB" w:rsidRDefault="00127011">
      <w:pPr>
        <w:pStyle w:val="ConsPlusNormal"/>
        <w:ind w:firstLine="540"/>
        <w:jc w:val="both"/>
      </w:pPr>
      <w:r>
        <w:t>20</w:t>
      </w:r>
      <w:r w:rsidR="008268CB">
        <w:t>. Доплата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определенных трудовым договором, устанавливается работнику в случаях совмещения им профессий (должностей), увеличения объема работы или исполнения обязанностей временно отсутствующего работника без освобождения от работы, определенной трудовым договором.</w:t>
      </w:r>
    </w:p>
    <w:p w:rsidR="008268CB" w:rsidRDefault="008268CB">
      <w:pPr>
        <w:pStyle w:val="ConsPlusNormal"/>
        <w:ind w:firstLine="540"/>
        <w:jc w:val="both"/>
      </w:pPr>
      <w:r>
        <w:t xml:space="preserve">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 и установленного законодательством минимального </w:t>
      </w:r>
      <w:proofErr w:type="gramStart"/>
      <w:r>
        <w:t>размера оплаты труда</w:t>
      </w:r>
      <w:proofErr w:type="gramEnd"/>
      <w:r>
        <w:t>.</w:t>
      </w:r>
    </w:p>
    <w:p w:rsidR="008268CB" w:rsidRDefault="00C368A4">
      <w:pPr>
        <w:pStyle w:val="ConsPlusNormal"/>
        <w:ind w:firstLine="540"/>
        <w:jc w:val="both"/>
      </w:pPr>
      <w:r>
        <w:t>21</w:t>
      </w:r>
      <w:r w:rsidR="008268CB">
        <w:t xml:space="preserve">. Доплата за работу в ночное время производится работникам </w:t>
      </w:r>
      <w:r w:rsidR="00A75AB1">
        <w:t>в размере 10% от должностного оклада</w:t>
      </w:r>
      <w:r w:rsidR="008268CB">
        <w:t>. Ночным считается время с 22 часов предшествующего дня до 6 часов следующего дня.</w:t>
      </w:r>
      <w:r w:rsidR="00B0721D">
        <w:t xml:space="preserve"> </w:t>
      </w:r>
    </w:p>
    <w:p w:rsidR="008268CB" w:rsidRDefault="008B7366">
      <w:pPr>
        <w:pStyle w:val="ConsPlusNormal"/>
        <w:ind w:firstLine="540"/>
        <w:jc w:val="both"/>
      </w:pPr>
      <w:r>
        <w:t>22</w:t>
      </w:r>
      <w:r w:rsidR="008268CB">
        <w:t xml:space="preserve">. Повышенная оплата за работу в выходные и нерабочие праздничные дни производится работникам, </w:t>
      </w:r>
      <w:proofErr w:type="spellStart"/>
      <w:r w:rsidR="008268CB">
        <w:t>привлекавшимся</w:t>
      </w:r>
      <w:proofErr w:type="spellEnd"/>
      <w:r w:rsidR="008268CB">
        <w:t xml:space="preserve"> к работе в выходные и нерабочие праздничные дни.</w:t>
      </w:r>
    </w:p>
    <w:p w:rsidR="008268CB" w:rsidRDefault="008268CB">
      <w:pPr>
        <w:pStyle w:val="ConsPlusNormal"/>
        <w:ind w:firstLine="540"/>
        <w:jc w:val="both"/>
      </w:pPr>
      <w:r>
        <w:t>Работа в выходной и нерабочий праздничный день оплачивается</w:t>
      </w:r>
      <w:r w:rsidR="00065557">
        <w:t xml:space="preserve"> не менее чем в двойном размере.</w:t>
      </w:r>
    </w:p>
    <w:p w:rsidR="008268CB" w:rsidRDefault="008268CB">
      <w:pPr>
        <w:pStyle w:val="ConsPlusNormal"/>
        <w:ind w:firstLine="540"/>
        <w:jc w:val="both"/>
      </w:pPr>
      <w: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нерабочий, праздничный день оплачивается в одинарном размере, а день отдыха оплате не подлежит.</w:t>
      </w:r>
    </w:p>
    <w:p w:rsidR="008268CB" w:rsidRDefault="00632FF3">
      <w:pPr>
        <w:pStyle w:val="ConsPlusNormal"/>
        <w:ind w:firstLine="540"/>
        <w:jc w:val="both"/>
      </w:pPr>
      <w:r>
        <w:t xml:space="preserve">23. </w:t>
      </w:r>
      <w:r w:rsidR="008268CB"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8268CB" w:rsidRDefault="008268CB">
      <w:pPr>
        <w:pStyle w:val="ConsPlusNormal"/>
        <w:ind w:firstLine="540"/>
        <w:jc w:val="both"/>
      </w:pPr>
      <w:r>
        <w:t>Оплата труда по совместительству производится исходя из оклада (должностного оклада) и выплат компенсационного характера, предусмотренных законодательными и правовыми актами Российской Федерации, а также настоящим Положением, пропорционально отработанному времени в зависимости от выработки либо на других условиях, определенных трудовым договором.</w:t>
      </w:r>
    </w:p>
    <w:p w:rsidR="008268CB" w:rsidRDefault="008268CB">
      <w:pPr>
        <w:pStyle w:val="ConsPlusNormal"/>
        <w:ind w:firstLine="540"/>
        <w:jc w:val="both"/>
      </w:pPr>
      <w:r>
        <w:t xml:space="preserve">Оплата труда работников, занятых на условиях неполного рабочего времени, производится </w:t>
      </w:r>
      <w:r>
        <w:lastRenderedPageBreak/>
        <w:t>пропорционально отработанному времени или в зависимости от выполненного им объема работ.</w:t>
      </w:r>
    </w:p>
    <w:p w:rsidR="008F1033" w:rsidRDefault="008F1033">
      <w:pPr>
        <w:pStyle w:val="ConsPlusNormal"/>
        <w:ind w:firstLine="540"/>
        <w:jc w:val="both"/>
      </w:pPr>
    </w:p>
    <w:p w:rsidR="008268CB" w:rsidRDefault="008268CB">
      <w:pPr>
        <w:pStyle w:val="ConsPlusNormal"/>
        <w:jc w:val="both"/>
      </w:pPr>
    </w:p>
    <w:p w:rsidR="008268CB" w:rsidRDefault="008268CB">
      <w:pPr>
        <w:pStyle w:val="ConsPlusNormal"/>
        <w:jc w:val="center"/>
      </w:pPr>
      <w:bookmarkStart w:id="4" w:name="P421"/>
      <w:bookmarkEnd w:id="4"/>
      <w:r>
        <w:t>V. Порядок и условия выплат стимулирующего характера</w:t>
      </w:r>
    </w:p>
    <w:p w:rsidR="008268CB" w:rsidRDefault="008268CB">
      <w:pPr>
        <w:pStyle w:val="ConsPlusNormal"/>
        <w:jc w:val="both"/>
      </w:pPr>
    </w:p>
    <w:p w:rsidR="008268CB" w:rsidRDefault="008F1033">
      <w:pPr>
        <w:pStyle w:val="ConsPlusNormal"/>
        <w:ind w:firstLine="540"/>
        <w:jc w:val="both"/>
      </w:pPr>
      <w:r>
        <w:t>24</w:t>
      </w:r>
      <w:r w:rsidR="008268CB">
        <w:t xml:space="preserve">. Выплаты стимулирующего характера устанавливаются работникам </w:t>
      </w:r>
      <w:r>
        <w:t xml:space="preserve">учреждения </w:t>
      </w:r>
      <w:r w:rsidR="008268CB">
        <w:t>в соответствии с критериями оценки эффективности и результативности деятельности работников учреждения, утвержденными его руководителем по согласованию с</w:t>
      </w:r>
      <w:r w:rsidR="009275F8">
        <w:t xml:space="preserve"> выборным профсоюзным комитетом</w:t>
      </w:r>
      <w:r w:rsidR="008268CB">
        <w:t xml:space="preserve">. Конкретные значения </w:t>
      </w:r>
      <w:proofErr w:type="gramStart"/>
      <w:r w:rsidR="008268CB">
        <w:t>критериев оценки эффективности деятельности работников учреждения</w:t>
      </w:r>
      <w:proofErr w:type="gramEnd"/>
      <w:r w:rsidR="008268CB">
        <w:t xml:space="preserve"> определяются и корректируются исходя из задач, стоящих перед учреждением.</w:t>
      </w:r>
    </w:p>
    <w:p w:rsidR="008268CB" w:rsidRDefault="008268CB">
      <w:pPr>
        <w:pStyle w:val="ConsPlusNormal"/>
        <w:ind w:firstLine="540"/>
        <w:jc w:val="both"/>
      </w:pPr>
      <w:r>
        <w:t>В целях поощрения работников за выполненную работу в учреждении устанавливаются следующие выплаты и премии:</w:t>
      </w:r>
    </w:p>
    <w:p w:rsidR="008268CB" w:rsidRDefault="008268CB">
      <w:pPr>
        <w:pStyle w:val="ConsPlusNormal"/>
        <w:ind w:firstLine="540"/>
        <w:jc w:val="both"/>
      </w:pPr>
      <w:r>
        <w:t>надбавка за высокое качество работ;</w:t>
      </w:r>
    </w:p>
    <w:p w:rsidR="008268CB" w:rsidRDefault="008268CB">
      <w:pPr>
        <w:pStyle w:val="ConsPlusNormal"/>
        <w:ind w:firstLine="540"/>
        <w:jc w:val="both"/>
      </w:pPr>
      <w:r>
        <w:t>надбавка за выслугу лет;</w:t>
      </w:r>
    </w:p>
    <w:p w:rsidR="008268CB" w:rsidRDefault="008268CB">
      <w:pPr>
        <w:pStyle w:val="ConsPlusNormal"/>
        <w:ind w:firstLine="540"/>
        <w:jc w:val="both"/>
      </w:pPr>
      <w:r>
        <w:t>премиальные выплаты по итогам работы (месяц, квартал, год).</w:t>
      </w:r>
    </w:p>
    <w:p w:rsidR="008268CB" w:rsidRDefault="00597D98">
      <w:pPr>
        <w:pStyle w:val="ConsPlusNormal"/>
        <w:ind w:firstLine="540"/>
        <w:jc w:val="both"/>
      </w:pPr>
      <w:r>
        <w:t>25</w:t>
      </w:r>
      <w:r w:rsidR="008268CB">
        <w:t>. Стимулирующие выплаты осуществляются по решению руководителя учреждения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учреждением на оплату труда работников:</w:t>
      </w:r>
    </w:p>
    <w:p w:rsidR="008268CB" w:rsidRDefault="003367B6">
      <w:pPr>
        <w:pStyle w:val="ConsPlusNormal"/>
        <w:ind w:firstLine="540"/>
        <w:jc w:val="both"/>
      </w:pPr>
      <w:r>
        <w:t>заместителю руководителя, главному бухгалтеру</w:t>
      </w:r>
      <w:r w:rsidR="00E22BB6">
        <w:t xml:space="preserve"> и иным работникам</w:t>
      </w:r>
      <w:r w:rsidR="008268CB">
        <w:t>, подчиненных руководителю непосредственно;</w:t>
      </w:r>
    </w:p>
    <w:p w:rsidR="008268CB" w:rsidRDefault="0092286E">
      <w:pPr>
        <w:pStyle w:val="ConsPlusNormal"/>
        <w:ind w:firstLine="540"/>
        <w:jc w:val="both"/>
      </w:pPr>
      <w:r>
        <w:t>26</w:t>
      </w:r>
      <w:r w:rsidR="008268CB">
        <w:t>. Премия по итогам работы (за месяц, квартал, полугодие, 9 месяцев, год) выплачивается с целью поощрения работников за общие результаты труда по итогам работы за установленный период.</w:t>
      </w:r>
    </w:p>
    <w:p w:rsidR="008268CB" w:rsidRDefault="008268CB">
      <w:pPr>
        <w:pStyle w:val="ConsPlusNormal"/>
        <w:ind w:firstLine="540"/>
        <w:jc w:val="both"/>
      </w:pPr>
      <w:r>
        <w:t>При премировании учитывается:</w:t>
      </w:r>
    </w:p>
    <w:p w:rsidR="008268CB" w:rsidRDefault="008268CB">
      <w:pPr>
        <w:pStyle w:val="ConsPlusNormal"/>
        <w:ind w:firstLine="540"/>
        <w:jc w:val="both"/>
      </w:pPr>
      <w:r>
        <w:t>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руководителей);</w:t>
      </w:r>
    </w:p>
    <w:p w:rsidR="008268CB" w:rsidRDefault="008268CB">
      <w:pPr>
        <w:pStyle w:val="ConsPlusNormal"/>
        <w:ind w:firstLine="540"/>
        <w:jc w:val="both"/>
      </w:pPr>
      <w:r>
        <w:t>достижение и превышение плановых и нормативных показателей работы;</w:t>
      </w:r>
    </w:p>
    <w:p w:rsidR="008268CB" w:rsidRDefault="008268CB">
      <w:pPr>
        <w:pStyle w:val="ConsPlusNormal"/>
        <w:ind w:firstLine="540"/>
        <w:jc w:val="both"/>
      </w:pPr>
      <w:r>
        <w:t>Премия по итогам работы за установленный период выплачивается в пределах имеющихся средств. Конкретный размер премии может определяться как в процентах к окладу (должностному окладу) работника, через коэффициент трудового участия, так и в абсолютном размере.</w:t>
      </w:r>
    </w:p>
    <w:p w:rsidR="008268CB" w:rsidRDefault="008268CB">
      <w:pPr>
        <w:pStyle w:val="ConsPlusNormal"/>
        <w:ind w:firstLine="540"/>
        <w:jc w:val="both"/>
      </w:pPr>
      <w:r>
        <w:t>Максимальным размером премия по итогам работы не ограничена.</w:t>
      </w:r>
    </w:p>
    <w:p w:rsidR="008268CB" w:rsidRDefault="00DB3D42">
      <w:pPr>
        <w:pStyle w:val="ConsPlusNormal"/>
        <w:ind w:firstLine="540"/>
        <w:jc w:val="both"/>
      </w:pPr>
      <w:r>
        <w:t>27</w:t>
      </w:r>
      <w:r w:rsidR="008268CB">
        <w:t xml:space="preserve">. Стимулирующая надбавка за высокое качество работ устанавливается работникам на определенный срок </w:t>
      </w:r>
      <w:proofErr w:type="gramStart"/>
      <w:r w:rsidR="008268CB">
        <w:t>при</w:t>
      </w:r>
      <w:proofErr w:type="gramEnd"/>
      <w:r w:rsidR="008268CB">
        <w:t>:</w:t>
      </w:r>
    </w:p>
    <w:p w:rsidR="008268CB" w:rsidRDefault="008268CB">
      <w:pPr>
        <w:pStyle w:val="ConsPlusNormal"/>
        <w:ind w:firstLine="540"/>
        <w:jc w:val="both"/>
      </w:pPr>
      <w:proofErr w:type="gramStart"/>
      <w:r>
        <w:t>улучшении</w:t>
      </w:r>
      <w:proofErr w:type="gramEnd"/>
      <w:r>
        <w:t xml:space="preserve"> качества проводимых мероприятий на региональном (республиканском) уровне и участии в этих мероприятиях;</w:t>
      </w:r>
    </w:p>
    <w:p w:rsidR="008268CB" w:rsidRDefault="008268CB">
      <w:pPr>
        <w:pStyle w:val="ConsPlusNormal"/>
        <w:ind w:firstLine="540"/>
        <w:jc w:val="both"/>
      </w:pPr>
      <w:proofErr w:type="gramStart"/>
      <w:r>
        <w:t>соблюдении</w:t>
      </w:r>
      <w:proofErr w:type="gramEnd"/>
      <w:r>
        <w:t xml:space="preserve"> установленных сроков выпуска новой концертной программы;</w:t>
      </w:r>
    </w:p>
    <w:p w:rsidR="008268CB" w:rsidRDefault="008268CB">
      <w:pPr>
        <w:pStyle w:val="ConsPlusNormal"/>
        <w:ind w:firstLine="540"/>
        <w:jc w:val="both"/>
      </w:pPr>
      <w:r>
        <w:t>качественной подготовке и проведении мероприятий, связанных с уставной деятельностью учреждения;</w:t>
      </w:r>
    </w:p>
    <w:p w:rsidR="008268CB" w:rsidRDefault="008268CB">
      <w:pPr>
        <w:pStyle w:val="ConsPlusNormal"/>
        <w:ind w:firstLine="540"/>
        <w:jc w:val="both"/>
      </w:pPr>
      <w:proofErr w:type="gramStart"/>
      <w:r>
        <w:t>отсутствии</w:t>
      </w:r>
      <w:proofErr w:type="gramEnd"/>
      <w:r>
        <w:t xml:space="preserve"> жалоб и нареканий при выполнении работ и оказании услуг населению во время проведения массовых творческих мероприятий;</w:t>
      </w:r>
    </w:p>
    <w:p w:rsidR="008268CB" w:rsidRDefault="008268CB">
      <w:pPr>
        <w:pStyle w:val="ConsPlusNormal"/>
        <w:ind w:firstLine="540"/>
        <w:jc w:val="both"/>
      </w:pPr>
      <w:proofErr w:type="gramStart"/>
      <w:r>
        <w:t>улучшении</w:t>
      </w:r>
      <w:proofErr w:type="gramEnd"/>
      <w:r>
        <w:t xml:space="preserve"> качества организации обслуживания зрителей.</w:t>
      </w:r>
    </w:p>
    <w:p w:rsidR="008268CB" w:rsidRDefault="008268CB">
      <w:pPr>
        <w:pStyle w:val="ConsPlusNormal"/>
        <w:ind w:firstLine="540"/>
        <w:jc w:val="both"/>
      </w:pPr>
      <w:r>
        <w:t>Конкретный размер надбавки определяется в абсолютном размере или в процентном отношении к окладу в соответствии с локальными нормативными актами учреждения.</w:t>
      </w:r>
    </w:p>
    <w:p w:rsidR="008268CB" w:rsidRDefault="008268CB">
      <w:pPr>
        <w:pStyle w:val="ConsPlusNormal"/>
        <w:ind w:firstLine="540"/>
        <w:jc w:val="both"/>
      </w:pPr>
      <w:r>
        <w:t>Максимальным размером надбавка не ограничена.</w:t>
      </w:r>
    </w:p>
    <w:p w:rsidR="008268CB" w:rsidRPr="007B144B" w:rsidRDefault="006D1865">
      <w:pPr>
        <w:pStyle w:val="ConsPlusNormal"/>
        <w:ind w:firstLine="540"/>
        <w:jc w:val="both"/>
      </w:pPr>
      <w:r w:rsidRPr="007B144B">
        <w:t>28</w:t>
      </w:r>
      <w:r w:rsidR="008268CB" w:rsidRPr="007B144B">
        <w:t>. Стимулирующая надбавка за интенсивность и высокие результаты работы устанавливается работникам за интенсивность и высокие результаты работы на определенный срок. При назначении учитываются:</w:t>
      </w:r>
    </w:p>
    <w:p w:rsidR="008268CB" w:rsidRDefault="008268CB">
      <w:pPr>
        <w:pStyle w:val="ConsPlusNormal"/>
        <w:ind w:firstLine="540"/>
        <w:jc w:val="both"/>
      </w:pPr>
      <w:r>
        <w:t>обеспечение безаварийной, безотказной и бесперебойной работы всех служб учреждения;</w:t>
      </w:r>
    </w:p>
    <w:p w:rsidR="008268CB" w:rsidRDefault="008268CB">
      <w:pPr>
        <w:pStyle w:val="ConsPlusNormal"/>
        <w:ind w:firstLine="540"/>
        <w:jc w:val="both"/>
      </w:pPr>
      <w:r>
        <w:t>непосредственное участие в реализации национальных проектов, федеральных и региональных целевых программ.</w:t>
      </w:r>
    </w:p>
    <w:p w:rsidR="008268CB" w:rsidRDefault="008268CB">
      <w:pPr>
        <w:pStyle w:val="ConsPlusNormal"/>
        <w:ind w:firstLine="540"/>
        <w:jc w:val="both"/>
      </w:pPr>
      <w:r>
        <w:t>Конкретный размер надбавки определяется как в абсолютном размере, так и в процентном отношении к окладу в соответствии с локальными нормативными актами учреждения.</w:t>
      </w:r>
    </w:p>
    <w:p w:rsidR="008268CB" w:rsidRDefault="008268CB">
      <w:pPr>
        <w:pStyle w:val="ConsPlusNormal"/>
        <w:ind w:firstLine="540"/>
        <w:jc w:val="both"/>
      </w:pPr>
      <w:r>
        <w:t>Максимальным размером надбавка не ограничена.</w:t>
      </w:r>
    </w:p>
    <w:p w:rsidR="008268CB" w:rsidRDefault="00D30D7A">
      <w:pPr>
        <w:pStyle w:val="ConsPlusNormal"/>
        <w:ind w:firstLine="540"/>
        <w:jc w:val="both"/>
      </w:pPr>
      <w:r>
        <w:t>29</w:t>
      </w:r>
      <w:r w:rsidR="008268CB">
        <w:t>. Решение о введении каждой конкретной премии из вышеприведенных премий принимается с участием представителя первичной профсоюзной организации руководителем учреждения. При этом наименование премии и условия осуществления включаются в положение об оплате и стимулировании т</w:t>
      </w:r>
      <w:r w:rsidR="0066479C">
        <w:t>руда работников</w:t>
      </w:r>
      <w:r w:rsidR="008268CB">
        <w:t xml:space="preserve"> учреждения (премия по итогам работы за месяц, квартал, </w:t>
      </w:r>
      <w:r w:rsidR="008268CB">
        <w:lastRenderedPageBreak/>
        <w:t>полугодие, 9 месяцев, год).</w:t>
      </w:r>
    </w:p>
    <w:p w:rsidR="008268CB" w:rsidRDefault="008268CB" w:rsidP="0032358A">
      <w:pPr>
        <w:pStyle w:val="ConsPlusNormal"/>
        <w:ind w:firstLine="540"/>
        <w:jc w:val="both"/>
      </w:pPr>
      <w:r>
        <w:t>Период, за который выплачивается премия, конкретизируется в положении об оплате и стимулировании труда работников учреждения. В учреждении одновременно могут быть введены несколько премий за разные периоды работы, например премия по итогам работы за квартал и премия по итогам работы за год.</w:t>
      </w:r>
    </w:p>
    <w:p w:rsidR="0032358A" w:rsidRDefault="0032358A" w:rsidP="0032358A">
      <w:pPr>
        <w:pStyle w:val="ConsPlusNormal"/>
        <w:ind w:firstLine="540"/>
        <w:jc w:val="both"/>
      </w:pPr>
    </w:p>
    <w:p w:rsidR="00AF224E" w:rsidRDefault="00AF224E">
      <w:pPr>
        <w:pStyle w:val="ConsPlusNormal"/>
        <w:jc w:val="both"/>
      </w:pPr>
    </w:p>
    <w:p w:rsidR="008268CB" w:rsidRDefault="008268CB">
      <w:pPr>
        <w:pStyle w:val="ConsPlusNormal"/>
        <w:jc w:val="center"/>
      </w:pPr>
      <w:r>
        <w:t>VI. По</w:t>
      </w:r>
      <w:r w:rsidR="00007440">
        <w:t>рядок оплаты труда руководителя учреждения</w:t>
      </w:r>
      <w:r>
        <w:t>,</w:t>
      </w:r>
    </w:p>
    <w:p w:rsidR="008268CB" w:rsidRDefault="00007440">
      <w:pPr>
        <w:pStyle w:val="ConsPlusNormal"/>
        <w:jc w:val="center"/>
      </w:pPr>
      <w:r>
        <w:t>его заместителя и главного</w:t>
      </w:r>
      <w:r w:rsidR="008268CB">
        <w:t xml:space="preserve"> бухга</w:t>
      </w:r>
      <w:r>
        <w:t>лтера</w:t>
      </w:r>
    </w:p>
    <w:p w:rsidR="008268CB" w:rsidRDefault="008268CB">
      <w:pPr>
        <w:pStyle w:val="ConsPlusNormal"/>
        <w:jc w:val="both"/>
      </w:pPr>
    </w:p>
    <w:p w:rsidR="008268CB" w:rsidRDefault="00AF224E">
      <w:pPr>
        <w:pStyle w:val="ConsPlusNormal"/>
        <w:ind w:firstLine="540"/>
        <w:jc w:val="both"/>
      </w:pPr>
      <w:r>
        <w:t>30. Заработная плата руководителя учреждения, его заместителя</w:t>
      </w:r>
      <w:r w:rsidR="008268CB">
        <w:t xml:space="preserve"> и главн</w:t>
      </w:r>
      <w:r>
        <w:t>ого</w:t>
      </w:r>
      <w:r w:rsidR="008268CB">
        <w:t xml:space="preserve"> бухгалтер</w:t>
      </w:r>
      <w:r>
        <w:t>а</w:t>
      </w:r>
      <w:r w:rsidR="008268CB">
        <w:t xml:space="preserve"> состоит из должностного оклада, выплат компенсационного и стимулирующего характера.</w:t>
      </w:r>
    </w:p>
    <w:p w:rsidR="008268CB" w:rsidRDefault="00AF224E">
      <w:pPr>
        <w:pStyle w:val="ConsPlusNormal"/>
        <w:ind w:firstLine="540"/>
        <w:jc w:val="both"/>
      </w:pPr>
      <w:r>
        <w:t>31</w:t>
      </w:r>
      <w:r w:rsidR="008268CB">
        <w:t>. Показатели и порядок от</w:t>
      </w:r>
      <w:r w:rsidR="00D70FA7">
        <w:t>несения учреждения</w:t>
      </w:r>
      <w:r w:rsidR="008268CB">
        <w:t xml:space="preserve"> к группам по оплате труда утверждаются локальным правовым актом уполномоченного исполнительного органа государственной власти Кабардино-Балкарской Республики в сфере культуры.</w:t>
      </w:r>
    </w:p>
    <w:p w:rsidR="008268CB" w:rsidRDefault="00D70FA7">
      <w:pPr>
        <w:pStyle w:val="ConsPlusNormal"/>
        <w:ind w:firstLine="540"/>
        <w:jc w:val="both"/>
      </w:pPr>
      <w:r>
        <w:t>32</w:t>
      </w:r>
      <w:r w:rsidR="008268CB">
        <w:t>. Предельный уровень соотношения средн</w:t>
      </w:r>
      <w:r>
        <w:t>ей заработной платы руководителя учреждения</w:t>
      </w:r>
      <w:r w:rsidR="008268CB">
        <w:t xml:space="preserve"> с учетом стимулирующих и компенсационных выплат и средней зарабо</w:t>
      </w:r>
      <w:r>
        <w:t xml:space="preserve">тной платы работников </w:t>
      </w:r>
      <w:proofErr w:type="gramStart"/>
      <w:r>
        <w:t>учреждения</w:t>
      </w:r>
      <w:proofErr w:type="gramEnd"/>
      <w:r w:rsidR="008268CB">
        <w:t xml:space="preserve"> с учетом стимулирующих и компенсационных выплат устанавливается государственным органом, осуществляющим функции и полномочия учредителя соответствующих учреждений, в кратности от 1 до 3.</w:t>
      </w:r>
    </w:p>
    <w:p w:rsidR="008268CB" w:rsidRDefault="008268CB">
      <w:pPr>
        <w:pStyle w:val="ConsPlusNormal"/>
        <w:ind w:firstLine="540"/>
        <w:jc w:val="both"/>
      </w:pPr>
      <w:r>
        <w:t>Соотношение средне</w:t>
      </w:r>
      <w:r w:rsidR="0053109A">
        <w:t>й заработной платы руководителя</w:t>
      </w:r>
      <w:r>
        <w:t xml:space="preserve"> и средней заработной пл</w:t>
      </w:r>
      <w:r w:rsidR="0053109A">
        <w:t xml:space="preserve">аты работников </w:t>
      </w:r>
      <w:r>
        <w:t>учреждени</w:t>
      </w:r>
      <w:r w:rsidR="0053109A">
        <w:t>я</w:t>
      </w:r>
      <w:r>
        <w:t>, формируемых за счет всех финансовых источников, рассчитывается за календарный год. 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8268CB" w:rsidRDefault="008268CB">
      <w:pPr>
        <w:pStyle w:val="ConsPlusNormal"/>
        <w:ind w:firstLine="540"/>
        <w:jc w:val="both"/>
      </w:pPr>
      <w:r>
        <w:t xml:space="preserve">Должностной оклад руководителя учреждения определяется </w:t>
      </w:r>
      <w:proofErr w:type="gramStart"/>
      <w:r>
        <w:t>трудовым договором, заключаемым в установленном порядке и составляет</w:t>
      </w:r>
      <w:proofErr w:type="gramEnd"/>
      <w:r>
        <w:t xml:space="preserve"> не более 2 размеров средней заработной платы работников возглавляемого им учреждения.</w:t>
      </w:r>
    </w:p>
    <w:p w:rsidR="008268CB" w:rsidRDefault="008268CB">
      <w:pPr>
        <w:pStyle w:val="ConsPlusNormal"/>
        <w:ind w:firstLine="540"/>
        <w:jc w:val="both"/>
      </w:pPr>
      <w:r>
        <w:t>Порядок выплат стимулирующего характера руководителю учреждения, в веден</w:t>
      </w:r>
      <w:r w:rsidR="00347F44">
        <w:t xml:space="preserve">ии которого находится </w:t>
      </w:r>
      <w:r>
        <w:t>учреждени</w:t>
      </w:r>
      <w:r w:rsidR="00347F44">
        <w:t>е</w:t>
      </w:r>
      <w:r>
        <w:t xml:space="preserve">, устанавливаются уполномоченным исполнительным органом государственной власти Кабардино-Балкарской Республики в сфере культуры в соответствии с критериями и показателями эффективности и результативности деятельности учреждения. Одним из основных показателей эффективности работы руководителя учреждения устанавливается рост средней заработной платы работников учреждения </w:t>
      </w:r>
      <w:proofErr w:type="gramStart"/>
      <w:r>
        <w:t>в отчетном году по сравнению с предшествующим годом без учета повышения заработной платы в соответствии</w:t>
      </w:r>
      <w:proofErr w:type="gramEnd"/>
      <w:r>
        <w:t xml:space="preserve"> с решениями Правительства Кабардино-Балкарской Республики.</w:t>
      </w:r>
    </w:p>
    <w:p w:rsidR="008268CB" w:rsidRDefault="00347F44">
      <w:pPr>
        <w:pStyle w:val="ConsPlusNormal"/>
        <w:ind w:firstLine="540"/>
        <w:jc w:val="both"/>
      </w:pPr>
      <w:r>
        <w:t>33</w:t>
      </w:r>
      <w:r w:rsidR="008268CB">
        <w:t>.</w:t>
      </w:r>
      <w:r w:rsidR="00977157">
        <w:t xml:space="preserve"> Должностные</w:t>
      </w:r>
      <w:r w:rsidR="003C71C2">
        <w:t xml:space="preserve"> оклад</w:t>
      </w:r>
      <w:r w:rsidR="00977157">
        <w:t>ы</w:t>
      </w:r>
      <w:r w:rsidR="003C71C2">
        <w:t xml:space="preserve"> заместителя руководителя учреждения</w:t>
      </w:r>
      <w:r w:rsidR="00977157">
        <w:t xml:space="preserve"> и главного бухгалтера учреждения</w:t>
      </w:r>
      <w:r w:rsidR="008E0848">
        <w:t xml:space="preserve"> устанавливаются на 10 </w:t>
      </w:r>
      <w:r w:rsidR="008268CB">
        <w:t>процентов ниже должностного оклада руководителя учреждения.</w:t>
      </w:r>
    </w:p>
    <w:p w:rsidR="008268CB" w:rsidRDefault="003C71C2" w:rsidP="00232C70">
      <w:pPr>
        <w:pStyle w:val="ConsPlusNormal"/>
        <w:ind w:firstLine="540"/>
        <w:jc w:val="both"/>
      </w:pPr>
      <w:r>
        <w:t>34</w:t>
      </w:r>
      <w:r w:rsidR="008268CB">
        <w:t>. Выплаты компенса</w:t>
      </w:r>
      <w:r w:rsidR="00977157">
        <w:t>ционного характера руководителю учреждения, его заместителю и главно</w:t>
      </w:r>
      <w:r w:rsidR="008268CB">
        <w:t>м</w:t>
      </w:r>
      <w:r w:rsidR="00977157">
        <w:t>у бухгалтеру</w:t>
      </w:r>
      <w:r w:rsidR="008268CB">
        <w:t xml:space="preserve"> осуществляются в соответствии с трудовым законодательством, иными нормативными правовыми актами Российской Федерации, содержащими нормы трудового права, и с настоящим Положением.</w:t>
      </w:r>
    </w:p>
    <w:p w:rsidR="00F47F10" w:rsidRPr="00232C70" w:rsidRDefault="00EA371D" w:rsidP="00232C70">
      <w:pPr>
        <w:pStyle w:val="ConsPlusNormal"/>
        <w:ind w:firstLine="540"/>
        <w:jc w:val="both"/>
      </w:pPr>
      <w:r w:rsidRPr="00EA371D">
        <w:t xml:space="preserve">Выплаты компенсационного характера </w:t>
      </w:r>
      <w:r>
        <w:t>р</w:t>
      </w:r>
      <w:r w:rsidR="00F47F10">
        <w:t>уководителю учреждения и главному бухгалтеру</w:t>
      </w:r>
      <w:r>
        <w:t xml:space="preserve"> при выходе в отпуск осуществляется в размере двух должностных окладов.</w:t>
      </w:r>
    </w:p>
    <w:p w:rsidR="008268CB" w:rsidRDefault="00977157">
      <w:pPr>
        <w:pStyle w:val="ConsPlusNormal"/>
        <w:ind w:firstLine="540"/>
        <w:jc w:val="both"/>
      </w:pPr>
      <w:r>
        <w:t>35. Заместителю</w:t>
      </w:r>
      <w:r w:rsidR="008268CB">
        <w:t xml:space="preserve"> руководителя и главному бухгалтеру учреждения выплаты стимулирующего характера осуществляются в соответствии </w:t>
      </w:r>
      <w:hyperlink w:anchor="P421" w:history="1">
        <w:r w:rsidR="008268CB">
          <w:rPr>
            <w:color w:val="0000FF"/>
          </w:rPr>
          <w:t>V</w:t>
        </w:r>
      </w:hyperlink>
      <w:r w:rsidR="008268CB">
        <w:t xml:space="preserve"> настоящего Положения.</w:t>
      </w:r>
    </w:p>
    <w:p w:rsidR="00C80FF5" w:rsidRDefault="008268CB" w:rsidP="00C80FF5">
      <w:pPr>
        <w:pStyle w:val="ConsPlusNormal"/>
        <w:ind w:firstLine="540"/>
        <w:jc w:val="both"/>
      </w:pPr>
      <w:r>
        <w:t xml:space="preserve">Повышающие коэффициенты, предусмотренные </w:t>
      </w:r>
      <w:hyperlink w:anchor="P325" w:history="1">
        <w:r>
          <w:rPr>
            <w:color w:val="0000FF"/>
          </w:rPr>
          <w:t>разделом III</w:t>
        </w:r>
      </w:hyperlink>
      <w:r>
        <w:t xml:space="preserve"> настоящего Положения, не применяются к окладам (д</w:t>
      </w:r>
      <w:r w:rsidR="000C2B6E">
        <w:t>олжностным окладам) заместителя</w:t>
      </w:r>
      <w:r>
        <w:t xml:space="preserve"> руководителя и главного бухгалтера.</w:t>
      </w:r>
    </w:p>
    <w:p w:rsidR="00C80FF5" w:rsidRDefault="00C80FF5" w:rsidP="00C80FF5">
      <w:pPr>
        <w:pStyle w:val="ConsPlusNormal"/>
        <w:ind w:firstLine="540"/>
        <w:jc w:val="both"/>
      </w:pPr>
    </w:p>
    <w:p w:rsidR="00EA371D" w:rsidRDefault="00EA371D">
      <w:pPr>
        <w:pStyle w:val="ConsPlusNormal"/>
        <w:jc w:val="both"/>
      </w:pPr>
    </w:p>
    <w:p w:rsidR="008268CB" w:rsidRDefault="008268CB">
      <w:pPr>
        <w:pStyle w:val="ConsPlusNormal"/>
        <w:jc w:val="center"/>
      </w:pPr>
      <w:r>
        <w:t>VII. Основные подходы к формированию фонда</w:t>
      </w:r>
    </w:p>
    <w:p w:rsidR="008268CB" w:rsidRDefault="008268CB">
      <w:pPr>
        <w:pStyle w:val="ConsPlusNormal"/>
        <w:jc w:val="center"/>
      </w:pPr>
      <w:r>
        <w:t>оплаты труда учреждени</w:t>
      </w:r>
      <w:r w:rsidR="009B303B">
        <w:t>я</w:t>
      </w:r>
      <w:r>
        <w:t xml:space="preserve"> и штатному расписанию</w:t>
      </w:r>
    </w:p>
    <w:p w:rsidR="008268CB" w:rsidRDefault="008268CB">
      <w:pPr>
        <w:pStyle w:val="ConsPlusNormal"/>
        <w:jc w:val="both"/>
      </w:pPr>
    </w:p>
    <w:p w:rsidR="008268CB" w:rsidRDefault="000C2B6E">
      <w:pPr>
        <w:pStyle w:val="ConsPlusNormal"/>
        <w:ind w:firstLine="540"/>
        <w:jc w:val="both"/>
      </w:pPr>
      <w:r>
        <w:t>3</w:t>
      </w:r>
      <w:r w:rsidR="00F47F10">
        <w:t>6</w:t>
      </w:r>
      <w:r w:rsidR="008268CB">
        <w:t>. Фонд оплаты труда работн</w:t>
      </w:r>
      <w:r w:rsidR="006D006C">
        <w:t xml:space="preserve">иков </w:t>
      </w:r>
      <w:r w:rsidR="008268CB">
        <w:t>учреждения формируется исходя из объема бюджетных ассигнований на обеспечение выполнения функций учреждения и соответствующих лимитов бюджетных обязательств в</w:t>
      </w:r>
      <w:r w:rsidR="006D006C">
        <w:t xml:space="preserve"> части оплаты труда работников </w:t>
      </w:r>
      <w:r w:rsidR="008268CB">
        <w:t xml:space="preserve"> учреждения.</w:t>
      </w:r>
    </w:p>
    <w:p w:rsidR="008268CB" w:rsidRDefault="006D006C">
      <w:pPr>
        <w:pStyle w:val="ConsPlusNormal"/>
        <w:ind w:firstLine="540"/>
        <w:jc w:val="both"/>
      </w:pPr>
      <w:r>
        <w:lastRenderedPageBreak/>
        <w:t xml:space="preserve">37. </w:t>
      </w:r>
      <w:r w:rsidR="008268CB">
        <w:t xml:space="preserve">Фонд оплаты труда в учреждении состоит </w:t>
      </w:r>
      <w:r w:rsidR="006A3D7F">
        <w:t xml:space="preserve">из базового фонда оплаты труда, </w:t>
      </w:r>
      <w:r w:rsidR="008268CB">
        <w:t>фонда стимулирования</w:t>
      </w:r>
      <w:r w:rsidR="00CC5B08">
        <w:t xml:space="preserve"> по приносящей доход деятельности, который выплачивается ежеквартально</w:t>
      </w:r>
      <w:r w:rsidR="008268CB">
        <w:t>.</w:t>
      </w:r>
    </w:p>
    <w:p w:rsidR="008268CB" w:rsidRDefault="00982A83">
      <w:pPr>
        <w:pStyle w:val="ConsPlusNormal"/>
        <w:ind w:firstLine="540"/>
        <w:jc w:val="both"/>
      </w:pPr>
      <w:r>
        <w:t>37</w:t>
      </w:r>
      <w:r w:rsidR="008268CB">
        <w:t>-1. Фонд оплаты труда административно-управленческого персонала в фонде оплаты труда учреждения может составлять не более 25 процентов от фонда оплаты труда учре</w:t>
      </w:r>
      <w:r>
        <w:t>ждения</w:t>
      </w:r>
      <w:r w:rsidR="008268CB">
        <w:t>. Удельный вес расходов на административно-управленческий персонал в зависимости от типа учреждения утверждается приказом Министерства культуры Кабардино-Балкарской Республики.</w:t>
      </w:r>
    </w:p>
    <w:p w:rsidR="008268CB" w:rsidRDefault="00982A83">
      <w:pPr>
        <w:pStyle w:val="ConsPlusNormal"/>
        <w:ind w:firstLine="540"/>
        <w:jc w:val="both"/>
      </w:pPr>
      <w:r>
        <w:t>38</w:t>
      </w:r>
      <w:r w:rsidR="008268CB">
        <w:t>. Экономия по фонду оплаты труда в связи с о</w:t>
      </w:r>
      <w:r>
        <w:t>птимизацией структуры учреждения</w:t>
      </w:r>
      <w:r w:rsidR="008268CB">
        <w:t xml:space="preserve"> и штатов в системе культуры республики должна быть направлена на повышение оплаты труда работников и при распределении рассматриваться с учетом </w:t>
      </w:r>
      <w:proofErr w:type="gramStart"/>
      <w:r w:rsidR="008268CB">
        <w:t>мнения представителя органа первичной профсоюзной организации учреждения</w:t>
      </w:r>
      <w:proofErr w:type="gramEnd"/>
      <w:r w:rsidR="008268CB">
        <w:t>.</w:t>
      </w:r>
    </w:p>
    <w:p w:rsidR="008268CB" w:rsidRDefault="00982A83">
      <w:pPr>
        <w:pStyle w:val="ConsPlusNormal"/>
        <w:ind w:firstLine="540"/>
        <w:jc w:val="both"/>
      </w:pPr>
      <w:r>
        <w:t>39</w:t>
      </w:r>
      <w:r w:rsidR="00FE4066">
        <w:t>. Штатное расписание учреждения утверждается</w:t>
      </w:r>
      <w:r w:rsidR="008268CB">
        <w:t xml:space="preserve"> руководителем по согласованию с уполномоченным исполнительным органом государственной власти Кабардино-Балкарской Республики в сфере культуры.</w:t>
      </w:r>
    </w:p>
    <w:p w:rsidR="008268CB" w:rsidRDefault="00FE4066">
      <w:pPr>
        <w:pStyle w:val="ConsPlusNormal"/>
        <w:ind w:firstLine="540"/>
        <w:jc w:val="both"/>
      </w:pPr>
      <w:r>
        <w:t>40</w:t>
      </w:r>
      <w:r w:rsidR="008268CB">
        <w:t>. Наименования должностей или профессий и квалификационные требования к ним должны соответствовать наименованиям и требованиям, указанным в Едином тарифно-квалификационном справочнике работ и профессий рабочих и Едином квалификационном справочнике должностей руководителей, специалистов и служащих, которые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8268CB" w:rsidRDefault="00FE4066">
      <w:pPr>
        <w:pStyle w:val="ConsPlusNormal"/>
        <w:ind w:firstLine="540"/>
        <w:jc w:val="both"/>
      </w:pPr>
      <w:r>
        <w:t>41</w:t>
      </w:r>
      <w:r w:rsidR="008268CB">
        <w:t>. В штат учреждения могут вводиться должности, утвержденные в других отраслях, при условии выполнения соответствующих видов работ.</w:t>
      </w:r>
    </w:p>
    <w:p w:rsidR="008268CB" w:rsidRDefault="008268CB">
      <w:pPr>
        <w:pStyle w:val="ConsPlusNormal"/>
        <w:ind w:firstLine="540"/>
        <w:jc w:val="both"/>
      </w:pPr>
      <w:proofErr w:type="gramStart"/>
      <w:r>
        <w:t xml:space="preserve">Если в штатном расписании учреждения предусмотрены должности или профессии, не отнесенные к ПКГ или по которым Правительством Кабардино-Балкарской Республики не установлены минимальные оклады, то по таким должностям и профессиям минимальный оклад устанавливается руководителем учреждения по согласованию с представителем профсоюзного органа или иного представителя трудового коллектива, избираемого работниками в случаях, предусмотренных Трудовым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исходя из требований к образованию, квалификации</w:t>
      </w:r>
      <w:proofErr w:type="gramEnd"/>
      <w:r>
        <w:t xml:space="preserve"> или иных требований по должности или профессии.</w:t>
      </w:r>
    </w:p>
    <w:p w:rsidR="00232C70" w:rsidRDefault="00232C70">
      <w:pPr>
        <w:pStyle w:val="ConsPlusNormal"/>
        <w:jc w:val="center"/>
      </w:pPr>
    </w:p>
    <w:p w:rsidR="00232C70" w:rsidRDefault="00232C70">
      <w:pPr>
        <w:pStyle w:val="ConsPlusNormal"/>
        <w:jc w:val="center"/>
      </w:pPr>
    </w:p>
    <w:p w:rsidR="008268CB" w:rsidRDefault="008268CB">
      <w:pPr>
        <w:pStyle w:val="ConsPlusNormal"/>
        <w:jc w:val="center"/>
      </w:pPr>
      <w:r>
        <w:t>VIII. Другие вопросы</w:t>
      </w:r>
    </w:p>
    <w:p w:rsidR="008268CB" w:rsidRDefault="008268CB">
      <w:pPr>
        <w:pStyle w:val="ConsPlusNormal"/>
        <w:jc w:val="both"/>
      </w:pPr>
    </w:p>
    <w:p w:rsidR="008268CB" w:rsidRDefault="001D3DB7">
      <w:pPr>
        <w:pStyle w:val="ConsPlusNormal"/>
        <w:ind w:firstLine="540"/>
        <w:jc w:val="both"/>
      </w:pPr>
      <w:r>
        <w:t>42. С руководителем</w:t>
      </w:r>
      <w:r w:rsidR="008268CB">
        <w:t xml:space="preserve"> и творчес</w:t>
      </w:r>
      <w:r>
        <w:t xml:space="preserve">кими работниками </w:t>
      </w:r>
      <w:r w:rsidR="008268CB">
        <w:t xml:space="preserve"> учреждени</w:t>
      </w:r>
      <w:r>
        <w:t>я</w:t>
      </w:r>
      <w:r w:rsidR="008268CB">
        <w:t>, участвующими в создании и (или) исполняющими произведения, могут заключаться инд</w:t>
      </w:r>
      <w:r>
        <w:t>ивидуальные договоры</w:t>
      </w:r>
      <w:r w:rsidR="008268CB">
        <w:t xml:space="preserve"> в пределах утвержденного фонда оплаты труда.</w:t>
      </w:r>
    </w:p>
    <w:p w:rsidR="008268CB" w:rsidRDefault="00F53B43">
      <w:pPr>
        <w:pStyle w:val="ConsPlusNormal"/>
        <w:ind w:firstLine="540"/>
        <w:jc w:val="both"/>
      </w:pPr>
      <w:r>
        <w:t>43</w:t>
      </w:r>
      <w:r w:rsidR="008268CB">
        <w:t>. Размеры и условия оплаты труда устанавливаются руководителем учреждения с участием и учетом мнения представителя первичной профсоюзной организации:</w:t>
      </w:r>
    </w:p>
    <w:p w:rsidR="008268CB" w:rsidRDefault="008268CB">
      <w:pPr>
        <w:pStyle w:val="ConsPlusNormal"/>
        <w:ind w:firstLine="540"/>
        <w:jc w:val="both"/>
      </w:pPr>
      <w:r>
        <w:t xml:space="preserve">размер заработной платы может рассчитываться исходя из разовой концертной ставки и месячного количества выступлений. Размер разовой концертной ставки определяется исходя из расчета размера должностного оклада артистического </w:t>
      </w:r>
      <w:r w:rsidR="008C3363">
        <w:t xml:space="preserve">и художественного </w:t>
      </w:r>
      <w:r>
        <w:t xml:space="preserve">персонала, деленного </w:t>
      </w:r>
      <w:r w:rsidR="0012408B">
        <w:t xml:space="preserve">на норму выступлений, </w:t>
      </w:r>
      <w:r>
        <w:t xml:space="preserve"> в месяц, установленную учреждением самостоятельно;</w:t>
      </w:r>
    </w:p>
    <w:p w:rsidR="008268CB" w:rsidRDefault="008268CB">
      <w:pPr>
        <w:pStyle w:val="ConsPlusNormal"/>
        <w:ind w:firstLine="540"/>
        <w:jc w:val="both"/>
      </w:pPr>
      <w:r>
        <w:t xml:space="preserve">для работников из числа артистического и художественного персонала, имеющих большой опыт профессиональной деятельности, высокое профессиональное мастерство, яркую творческую индивидуальность, широкое признание зрителей и общественности, могут </w:t>
      </w:r>
      <w:proofErr w:type="gramStart"/>
      <w:r>
        <w:t>устанавливаться индивидуальные условия</w:t>
      </w:r>
      <w:proofErr w:type="gramEnd"/>
      <w:r>
        <w:t xml:space="preserve"> и размеры оплаты труда, превышающие условия и размеры оплаты труда работников, предусмотренные положением по оплате труда учреждения.</w:t>
      </w:r>
    </w:p>
    <w:p w:rsidR="008268CB" w:rsidRDefault="008C3363">
      <w:pPr>
        <w:pStyle w:val="ConsPlusNormal"/>
        <w:ind w:firstLine="540"/>
        <w:jc w:val="both"/>
      </w:pPr>
      <w:r>
        <w:t>44</w:t>
      </w:r>
      <w:r w:rsidR="008268CB">
        <w:t xml:space="preserve">. Перечень творческих работников организаций исполнительских искусств, с которыми возможно заключение индивидуального договора об оплате труда, указан в </w:t>
      </w:r>
      <w:hyperlink w:anchor="P624" w:history="1">
        <w:r w:rsidR="008268CB">
          <w:rPr>
            <w:color w:val="0000FF"/>
          </w:rPr>
          <w:t xml:space="preserve">приложении N </w:t>
        </w:r>
      </w:hyperlink>
      <w:r w:rsidR="005A0104">
        <w:rPr>
          <w:color w:val="0000FF"/>
        </w:rPr>
        <w:t>2</w:t>
      </w:r>
      <w:r w:rsidR="008268CB">
        <w:t xml:space="preserve"> к настоящему Положению.</w:t>
      </w:r>
    </w:p>
    <w:p w:rsidR="008268CB" w:rsidRDefault="00CA249C">
      <w:pPr>
        <w:pStyle w:val="ConsPlusNormal"/>
        <w:ind w:firstLine="540"/>
        <w:jc w:val="both"/>
      </w:pPr>
      <w:r>
        <w:t>45</w:t>
      </w:r>
      <w:r w:rsidR="008268CB">
        <w:t xml:space="preserve">. </w:t>
      </w:r>
      <w:proofErr w:type="gramStart"/>
      <w:r w:rsidR="008268CB">
        <w:t>Лица, не имеющие соответствующее образование и стаж работы, установленные требованиями к квалификации,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в порядке исключения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8268CB" w:rsidRDefault="00CA249C">
      <w:pPr>
        <w:pStyle w:val="ConsPlusNormal"/>
        <w:ind w:firstLine="540"/>
        <w:jc w:val="both"/>
      </w:pPr>
      <w:r>
        <w:t>46</w:t>
      </w:r>
      <w:r w:rsidR="008268CB">
        <w:t xml:space="preserve">. Установление доплат производится </w:t>
      </w:r>
      <w:proofErr w:type="gramStart"/>
      <w:r w:rsidR="008268CB">
        <w:t>за</w:t>
      </w:r>
      <w:proofErr w:type="gramEnd"/>
      <w:r w:rsidR="008268CB">
        <w:t>:</w:t>
      </w:r>
    </w:p>
    <w:p w:rsidR="008268CB" w:rsidRDefault="008268CB">
      <w:pPr>
        <w:pStyle w:val="ConsPlusNormal"/>
        <w:ind w:firstLine="540"/>
        <w:jc w:val="both"/>
      </w:pPr>
      <w:r>
        <w:t>совмещение профессий (должностей), расширение зоны обслуживания, увеличение объема выполняемых работ в пределах фонда оплаты труда по вакантной должности;</w:t>
      </w:r>
    </w:p>
    <w:p w:rsidR="008268CB" w:rsidRDefault="008268CB">
      <w:pPr>
        <w:pStyle w:val="ConsPlusNormal"/>
        <w:ind w:firstLine="540"/>
        <w:jc w:val="both"/>
      </w:pPr>
      <w:r>
        <w:t xml:space="preserve">исполнение обязанностей временно отсутствующего работника - в пределах общего фонда </w:t>
      </w:r>
      <w:r>
        <w:lastRenderedPageBreak/>
        <w:t>оплаты труда.</w:t>
      </w:r>
    </w:p>
    <w:p w:rsidR="008268CB" w:rsidRDefault="008268CB">
      <w:pPr>
        <w:pStyle w:val="ConsPlusNormal"/>
        <w:ind w:firstLine="540"/>
        <w:jc w:val="both"/>
      </w:pPr>
      <w:r>
        <w:t>Доплаты устанавливаются как одному, так и нескольким лицам. Конкретный размер доплат определяется каждому работнику дифференцированно в зависимости от поручаемых функций или работ. Доплаты могут быть изменены или полностью отменены при пересмотре в установленном порядке норм нагрузки, а также при ухудшении качества работы.</w:t>
      </w:r>
    </w:p>
    <w:p w:rsidR="008268CB" w:rsidRDefault="008268CB">
      <w:pPr>
        <w:pStyle w:val="ConsPlusNormal"/>
        <w:ind w:firstLine="540"/>
        <w:jc w:val="both"/>
      </w:pPr>
      <w:r>
        <w:t>Условия и порядок установления доплат за совмещение профессий (должностей), расширение зоны обслуживания, увеличение объема выполняемых работ или исполнение обязанностей временно отсутствующего работника фиксируются в локальном нормативном акте учреждения.</w:t>
      </w:r>
    </w:p>
    <w:p w:rsidR="008268CB" w:rsidRDefault="008268CB">
      <w:pPr>
        <w:pStyle w:val="ConsPlusNormal"/>
        <w:ind w:firstLine="540"/>
        <w:jc w:val="both"/>
      </w:pPr>
      <w:proofErr w:type="gramStart"/>
      <w:r>
        <w:t xml:space="preserve">Если в соответствии с Трудовым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и законами Кабардино-Балкарской Республики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Федерации.</w:t>
      </w:r>
      <w:proofErr w:type="gramEnd"/>
    </w:p>
    <w:p w:rsidR="00E86F1E" w:rsidRDefault="00E86F1E">
      <w:pPr>
        <w:pStyle w:val="ConsPlusNormal"/>
        <w:jc w:val="right"/>
      </w:pPr>
    </w:p>
    <w:p w:rsidR="008268CB" w:rsidRDefault="008268CB">
      <w:pPr>
        <w:pStyle w:val="ConsPlusNormal"/>
        <w:jc w:val="both"/>
      </w:pPr>
    </w:p>
    <w:p w:rsidR="008268CB" w:rsidRDefault="00232C70">
      <w:pPr>
        <w:pStyle w:val="ConsPlusNormal"/>
        <w:jc w:val="right"/>
      </w:pPr>
      <w:r>
        <w:t>Приложение N1</w:t>
      </w:r>
    </w:p>
    <w:p w:rsidR="008268CB" w:rsidRDefault="008268CB">
      <w:pPr>
        <w:pStyle w:val="ConsPlusNormal"/>
        <w:jc w:val="right"/>
      </w:pPr>
      <w:r>
        <w:t>к Положению</w:t>
      </w:r>
    </w:p>
    <w:p w:rsidR="008268CB" w:rsidRDefault="008268CB">
      <w:pPr>
        <w:pStyle w:val="ConsPlusNormal"/>
        <w:jc w:val="right"/>
      </w:pPr>
      <w:r>
        <w:t>об отраслевой системе оплаты труда</w:t>
      </w:r>
    </w:p>
    <w:p w:rsidR="008268CB" w:rsidRDefault="008268CB" w:rsidP="000910E6">
      <w:pPr>
        <w:pStyle w:val="ConsPlusNormal"/>
        <w:jc w:val="right"/>
      </w:pPr>
      <w:r>
        <w:t xml:space="preserve">работников </w:t>
      </w:r>
      <w:r w:rsidR="000910E6">
        <w:t>ГКУК «КБ Госфилармония»</w:t>
      </w:r>
    </w:p>
    <w:p w:rsidR="008268CB" w:rsidRDefault="008268CB">
      <w:pPr>
        <w:pStyle w:val="ConsPlusNormal"/>
        <w:jc w:val="both"/>
      </w:pPr>
    </w:p>
    <w:p w:rsidR="008268CB" w:rsidRDefault="008268CB">
      <w:pPr>
        <w:pStyle w:val="ConsPlusNormal"/>
        <w:jc w:val="center"/>
      </w:pPr>
      <w:bookmarkStart w:id="5" w:name="P572"/>
      <w:bookmarkEnd w:id="5"/>
      <w:r>
        <w:t>Порядок</w:t>
      </w:r>
    </w:p>
    <w:p w:rsidR="008268CB" w:rsidRDefault="008268CB">
      <w:pPr>
        <w:pStyle w:val="ConsPlusNormal"/>
        <w:jc w:val="center"/>
      </w:pPr>
      <w:r>
        <w:t>исчисления стажа работы для установления</w:t>
      </w:r>
    </w:p>
    <w:p w:rsidR="008268CB" w:rsidRDefault="008268CB">
      <w:pPr>
        <w:pStyle w:val="ConsPlusNormal"/>
        <w:jc w:val="center"/>
      </w:pPr>
      <w:r>
        <w:t>повышающего коэффициента за непрерывный стаж работы</w:t>
      </w:r>
    </w:p>
    <w:p w:rsidR="008268CB" w:rsidRDefault="008268CB">
      <w:pPr>
        <w:pStyle w:val="ConsPlusNormal"/>
        <w:jc w:val="both"/>
      </w:pPr>
    </w:p>
    <w:p w:rsidR="008268CB" w:rsidRDefault="008268CB">
      <w:pPr>
        <w:pStyle w:val="ConsPlusNormal"/>
        <w:ind w:firstLine="540"/>
        <w:jc w:val="both"/>
      </w:pPr>
      <w:r>
        <w:t>1. В стаж работы засчитывается:</w:t>
      </w:r>
    </w:p>
    <w:p w:rsidR="008268CB" w:rsidRDefault="008268CB">
      <w:pPr>
        <w:pStyle w:val="ConsPlusNormal"/>
        <w:ind w:firstLine="540"/>
        <w:jc w:val="both"/>
      </w:pPr>
      <w:r>
        <w:t xml:space="preserve">а) всем работникам учреждений культуры время непрерывной </w:t>
      </w:r>
      <w:proofErr w:type="gramStart"/>
      <w:r>
        <w:t>работы</w:t>
      </w:r>
      <w:proofErr w:type="gramEnd"/>
      <w:r>
        <w:t xml:space="preserve"> как по основной работе, так и работе по совместительству на любых должностях в учреждениях культуры (клубах, библиотеках, культурно-досуговых центрах, центрах детского и юношеского творчества, детских музыкальных школах, школах искусств, художественных школах и других образовательных учреждениях, заводских, фабричных, колхозных культурных учреждениях всех отраслей народного хозяйства, профсоюзных клубах, кружках, оркестрах, танцевальных коллективах, где до </w:t>
      </w:r>
      <w:proofErr w:type="gramStart"/>
      <w:r>
        <w:t>1990 года действовали вышеперечисленные культурные учреждения и организации независимо от форм собственности);</w:t>
      </w:r>
      <w:proofErr w:type="gramEnd"/>
    </w:p>
    <w:p w:rsidR="008268CB" w:rsidRDefault="008268CB">
      <w:pPr>
        <w:pStyle w:val="ConsPlusNormal"/>
        <w:ind w:firstLine="540"/>
        <w:jc w:val="both"/>
      </w:pPr>
      <w:r>
        <w:t>время службы, работы на должностях культработника, в том числе в республиках, входивших в состав СССР до 1 января 1992 года; время службы, работы на должностях культработника в войсках Вооруженных Сил и МВД СССР, СНГ и Российской Федерации, а также в учреждениях здравоохранения системы КГБ, ФСБ России, МВД России, МЧС России ФАПСИ, ФСЖВ России, СВР России, ФПС России и ФСНП России, ГТК России, Минюста России;</w:t>
      </w:r>
    </w:p>
    <w:p w:rsidR="008268CB" w:rsidRDefault="008268CB">
      <w:pPr>
        <w:pStyle w:val="ConsPlusNormal"/>
        <w:ind w:firstLine="540"/>
        <w:jc w:val="both"/>
      </w:pPr>
      <w:r>
        <w:t>б) всем работникам учреждений культуры при условии, если нижеперечисленным периодам непосредственно предшествовала и за ними непосредственно следовала работа, дающая право на надбавки:</w:t>
      </w:r>
    </w:p>
    <w:p w:rsidR="008268CB" w:rsidRDefault="008268CB">
      <w:pPr>
        <w:pStyle w:val="ConsPlusNormal"/>
        <w:ind w:firstLine="540"/>
        <w:jc w:val="both"/>
      </w:pPr>
      <w:r>
        <w:t>время работы на выборных должностях в органах законодательной и исполнительной власти и профсоюзных органах;</w:t>
      </w:r>
    </w:p>
    <w:p w:rsidR="008268CB" w:rsidRDefault="008268CB">
      <w:pPr>
        <w:pStyle w:val="ConsPlusNormal"/>
        <w:ind w:firstLine="540"/>
        <w:jc w:val="both"/>
      </w:pPr>
      <w:r>
        <w:t>время, когда работник фактически не работал, но за ним сохранялось место работы (должность), а также время вынужденного прогула при неправильном увольнении или переводе на другую работу и последующем восстановлении на работе.</w:t>
      </w:r>
    </w:p>
    <w:p w:rsidR="008268CB" w:rsidRDefault="008268CB">
      <w:pPr>
        <w:pStyle w:val="ConsPlusNormal"/>
        <w:ind w:firstLine="540"/>
        <w:jc w:val="both"/>
      </w:pPr>
      <w:r>
        <w:t>2. Стаж работы сохраняется:</w:t>
      </w:r>
    </w:p>
    <w:p w:rsidR="008268CB" w:rsidRDefault="008268CB">
      <w:pPr>
        <w:pStyle w:val="ConsPlusNormal"/>
        <w:ind w:firstLine="540"/>
        <w:jc w:val="both"/>
      </w:pPr>
      <w:bookmarkStart w:id="6" w:name="P583"/>
      <w:bookmarkEnd w:id="6"/>
      <w:r>
        <w:t>2.1. не более одного месяца:</w:t>
      </w:r>
    </w:p>
    <w:p w:rsidR="008268CB" w:rsidRDefault="008268CB">
      <w:pPr>
        <w:pStyle w:val="ConsPlusNormal"/>
        <w:ind w:firstLine="540"/>
        <w:jc w:val="both"/>
      </w:pPr>
      <w:r>
        <w:t>со дня увольнения из учреждений культуры и образования;</w:t>
      </w:r>
    </w:p>
    <w:p w:rsidR="008268CB" w:rsidRDefault="008268CB">
      <w:pPr>
        <w:pStyle w:val="ConsPlusNormal"/>
        <w:ind w:firstLine="540"/>
        <w:jc w:val="both"/>
      </w:pPr>
      <w:r>
        <w:t>после увольнения с научной или педагогической работы, которая непосредственно следовала за работой в учреждениях культуры и образования;</w:t>
      </w:r>
    </w:p>
    <w:p w:rsidR="008268CB" w:rsidRDefault="008268CB">
      <w:pPr>
        <w:pStyle w:val="ConsPlusNormal"/>
        <w:ind w:firstLine="540"/>
        <w:jc w:val="both"/>
      </w:pPr>
      <w:proofErr w:type="gramStart"/>
      <w:r>
        <w:t>после прекращения временной инвалидности или болезни, вызвавших увольнение из учреждений культуры и образования, а также в случае увольнения с работы, на которую работник был переведен;</w:t>
      </w:r>
      <w:proofErr w:type="gramEnd"/>
    </w:p>
    <w:p w:rsidR="008268CB" w:rsidRDefault="008268CB">
      <w:pPr>
        <w:pStyle w:val="ConsPlusNormal"/>
        <w:ind w:firstLine="540"/>
        <w:jc w:val="both"/>
      </w:pPr>
      <w:r>
        <w:t xml:space="preserve">после увольнения с работы на должностях культработника дошкольных и общеобразовательных учреждений, профилакториев, санаториев, которые непосредственно </w:t>
      </w:r>
      <w:r>
        <w:lastRenderedPageBreak/>
        <w:t>следовали за работой в учреждениях культуры и образования;</w:t>
      </w:r>
    </w:p>
    <w:p w:rsidR="008268CB" w:rsidRDefault="008268CB">
      <w:pPr>
        <w:pStyle w:val="ConsPlusNormal"/>
        <w:ind w:firstLine="540"/>
        <w:jc w:val="both"/>
      </w:pPr>
      <w:r>
        <w:t>со дня увольнения с предприятий и организаций (структурных подразделений) независимо от форм собственности, осуществляющих в установленном порядке функции учреждений культуры и образования при условии, если указанным периодам работы непосредственно предшествовала работа в учреждениях культуры и образования;</w:t>
      </w:r>
    </w:p>
    <w:p w:rsidR="008268CB" w:rsidRDefault="008268CB">
      <w:pPr>
        <w:pStyle w:val="ConsPlusNormal"/>
        <w:ind w:firstLine="540"/>
        <w:jc w:val="both"/>
      </w:pPr>
      <w:r>
        <w:t>при поступлении на работу в учреждения культуры и во время перерыва другой работы;</w:t>
      </w:r>
    </w:p>
    <w:p w:rsidR="008268CB" w:rsidRDefault="008268CB">
      <w:pPr>
        <w:pStyle w:val="ConsPlusNormal"/>
        <w:ind w:firstLine="540"/>
        <w:jc w:val="both"/>
      </w:pPr>
      <w:r>
        <w:t>после прекращения временной инвалидности или болезни, вызвавших увольнение из учреждений (подразделений) и с должностей в учреждениях культуры и образования, а также в случае увольнения с работы, на которую работник был переведен;</w:t>
      </w:r>
    </w:p>
    <w:p w:rsidR="008268CB" w:rsidRDefault="008268CB">
      <w:pPr>
        <w:pStyle w:val="ConsPlusNormal"/>
        <w:ind w:firstLine="540"/>
        <w:jc w:val="both"/>
      </w:pPr>
      <w:r>
        <w:t>со дня увольнения из учреждений культуры;</w:t>
      </w:r>
    </w:p>
    <w:p w:rsidR="008268CB" w:rsidRDefault="008268CB">
      <w:pPr>
        <w:pStyle w:val="ConsPlusNormal"/>
        <w:ind w:firstLine="540"/>
        <w:jc w:val="both"/>
      </w:pPr>
      <w:r>
        <w:t>2.2. не более двух месяцев:</w:t>
      </w:r>
    </w:p>
    <w:p w:rsidR="008268CB" w:rsidRDefault="008268CB">
      <w:pPr>
        <w:pStyle w:val="ConsPlusNormal"/>
        <w:ind w:firstLine="540"/>
        <w:jc w:val="both"/>
      </w:pPr>
      <w:r>
        <w:t>со дня увольнения из учреждений культуры и образования после окончания обусловленного трудовым договором срока работы в районах Крайнего Севера и местностях, приравненных к районам Крайнего Севера (перерыв в работе удлиняется на время, необходимое для переезда к новому месту жительства);</w:t>
      </w:r>
    </w:p>
    <w:p w:rsidR="008268CB" w:rsidRDefault="008268CB">
      <w:pPr>
        <w:pStyle w:val="ConsPlusNormal"/>
        <w:ind w:firstLine="540"/>
        <w:jc w:val="both"/>
      </w:pPr>
      <w:r>
        <w:t>после возвращения с работы в учреждениях Российской Федерации за границей или в международных организациях, если работе за границей непосредственно предшествовала работа в учреждениях культуры (время переезда к месту жительства и нахождения в отпуске, не использованном за время работы за границей, в указанный двухмесячный срок не включается).</w:t>
      </w:r>
    </w:p>
    <w:p w:rsidR="008268CB" w:rsidRDefault="008268CB">
      <w:pPr>
        <w:pStyle w:val="ConsPlusNormal"/>
        <w:ind w:firstLine="540"/>
        <w:jc w:val="both"/>
      </w:pPr>
      <w:r>
        <w:t>Этот же порядок применяется в отношении членов семей, находившихся за границей вместе с работником;</w:t>
      </w:r>
    </w:p>
    <w:p w:rsidR="008268CB" w:rsidRDefault="008268CB">
      <w:pPr>
        <w:pStyle w:val="ConsPlusNormal"/>
        <w:ind w:firstLine="540"/>
        <w:jc w:val="both"/>
      </w:pPr>
      <w:r>
        <w:t>2.3. не более трех месяцев:</w:t>
      </w:r>
    </w:p>
    <w:p w:rsidR="008268CB" w:rsidRDefault="008268CB">
      <w:pPr>
        <w:pStyle w:val="ConsPlusNormal"/>
        <w:ind w:firstLine="540"/>
        <w:jc w:val="both"/>
      </w:pPr>
      <w:r>
        <w:t>после окончания высшего или среднего профессионального образовательного учреждения, аспирантуры;</w:t>
      </w:r>
    </w:p>
    <w:p w:rsidR="008268CB" w:rsidRDefault="008268CB">
      <w:pPr>
        <w:pStyle w:val="ConsPlusNormal"/>
        <w:ind w:firstLine="540"/>
        <w:jc w:val="both"/>
      </w:pPr>
      <w:r>
        <w:t>со дня увольнения в связи с ликвидацией учреждения (подразделения), сокращением штатов;</w:t>
      </w:r>
    </w:p>
    <w:p w:rsidR="008268CB" w:rsidRDefault="008268CB">
      <w:pPr>
        <w:pStyle w:val="ConsPlusNormal"/>
        <w:ind w:firstLine="540"/>
        <w:jc w:val="both"/>
      </w:pPr>
      <w:bookmarkStart w:id="7" w:name="P599"/>
      <w:bookmarkEnd w:id="7"/>
      <w:r>
        <w:t>2.4. не более шести месяцев со дня увольнения в связи с ликвидацией учреждения (подразделения) в районах Крайнего Севера и местностях, приравненных к районам Крайнего Севера;</w:t>
      </w:r>
    </w:p>
    <w:p w:rsidR="008268CB" w:rsidRDefault="008268CB">
      <w:pPr>
        <w:pStyle w:val="ConsPlusNormal"/>
        <w:ind w:firstLine="540"/>
        <w:jc w:val="both"/>
      </w:pPr>
      <w:r>
        <w:t>2.5. не позднее одного года со дня увольнения с военной службы, не считая времени переезда, если службе непосредственно предшествовала работа в учреждениях культуры;</w:t>
      </w:r>
    </w:p>
    <w:p w:rsidR="008268CB" w:rsidRDefault="008268CB">
      <w:pPr>
        <w:pStyle w:val="ConsPlusNormal"/>
        <w:ind w:firstLine="540"/>
        <w:jc w:val="both"/>
      </w:pPr>
      <w:r>
        <w:t>2.6. независимо от продолжительности перерыва в работе и наличия во время перерыва другой работы при условии, если перерыву непосредственно предшествовала работа в учреждениях культуры эвакуируемых или выезжавших в добровольном порядке из зон радиоактивного загрязнения;</w:t>
      </w:r>
    </w:p>
    <w:p w:rsidR="008268CB" w:rsidRDefault="008268CB">
      <w:pPr>
        <w:pStyle w:val="ConsPlusNormal"/>
        <w:ind w:firstLine="540"/>
        <w:jc w:val="both"/>
      </w:pPr>
      <w:r>
        <w:t>зарегистрированным на бирже труда как безработным; получающим стипендию в период профессиональной подготовки (переподготовки) по направлению органов по труду и занятости; принимающим участие в оплачиваемых общественных работах с учетом времени, необходимого для переезда по направлению службы занятости в другую местность и для трудоустройства;</w:t>
      </w:r>
    </w:p>
    <w:p w:rsidR="008268CB" w:rsidRDefault="008268CB">
      <w:pPr>
        <w:pStyle w:val="ConsPlusNormal"/>
        <w:ind w:firstLine="540"/>
        <w:jc w:val="both"/>
      </w:pPr>
      <w:proofErr w:type="gramStart"/>
      <w:r>
        <w:t>покинувшим постоянное место жительства и работу в связи с осложнением межнациональных отношений;</w:t>
      </w:r>
      <w:proofErr w:type="gramEnd"/>
    </w:p>
    <w:p w:rsidR="008268CB" w:rsidRDefault="008268CB">
      <w:pPr>
        <w:pStyle w:val="ConsPlusNormal"/>
        <w:ind w:firstLine="540"/>
        <w:jc w:val="both"/>
      </w:pPr>
      <w:r>
        <w:t>пенсионерам, вышедшим на государственную пенсию из учреждения культуры, искусства, кинематографии и образования (по старости, по инвалидности, за выслугу лет и другим основаниям);</w:t>
      </w:r>
    </w:p>
    <w:p w:rsidR="008268CB" w:rsidRDefault="008268CB">
      <w:pPr>
        <w:pStyle w:val="ConsPlusNormal"/>
        <w:ind w:firstLine="540"/>
        <w:jc w:val="both"/>
      </w:pPr>
      <w:proofErr w:type="gramStart"/>
      <w:r>
        <w:t>женам (мужьям) военнослужащих (лиц рядового и начальствующего состава органов внутренних дел), увольняющимся с работы по собственному желанию из учреждений культуры и образования, в связи с переводом мужа (жены) военнослужащего (лиц рядового, начальствующего состава органов внутренних дел) в другую местность или переездом мужа (жены) в связи с увольнением с военной службы и из органов внутренних дел;</w:t>
      </w:r>
      <w:proofErr w:type="gramEnd"/>
    </w:p>
    <w:p w:rsidR="008268CB" w:rsidRDefault="008268CB">
      <w:pPr>
        <w:pStyle w:val="ConsPlusNormal"/>
        <w:ind w:firstLine="540"/>
        <w:jc w:val="both"/>
      </w:pPr>
      <w:proofErr w:type="gramStart"/>
      <w:r>
        <w:t>занятым на сезонных работах в учреждениях культуры и образования с учетом времени, необходимого для переезда по направлению службы занятости;</w:t>
      </w:r>
      <w:proofErr w:type="gramEnd"/>
    </w:p>
    <w:p w:rsidR="008268CB" w:rsidRDefault="008268CB">
      <w:pPr>
        <w:pStyle w:val="ConsPlusNormal"/>
        <w:ind w:firstLine="540"/>
        <w:jc w:val="both"/>
      </w:pPr>
      <w:r>
        <w:t>2.7. стаж работы сохраняется также в случаях:</w:t>
      </w:r>
    </w:p>
    <w:p w:rsidR="008268CB" w:rsidRDefault="008268CB">
      <w:pPr>
        <w:pStyle w:val="ConsPlusNormal"/>
        <w:ind w:firstLine="540"/>
        <w:jc w:val="both"/>
      </w:pPr>
      <w:r>
        <w:t>расторжения трудового договора в связи с уходом за ребенком в возрасте до 14 лет (в том числе находящихся на их попечении) или ребенком-инвалидом в возрасте до 16 лет, при поступлении на работу до достижения ребенком указанного возраста;</w:t>
      </w:r>
    </w:p>
    <w:p w:rsidR="008268CB" w:rsidRDefault="008268CB">
      <w:pPr>
        <w:pStyle w:val="ConsPlusNormal"/>
        <w:ind w:firstLine="540"/>
        <w:jc w:val="both"/>
      </w:pPr>
      <w:r>
        <w:t>отбывания на исправительно-трудовых работах (надбавки за время отбывания наказания не выплачиваются, и время отбывания наказания в непрерывный стаж не засчитывается).</w:t>
      </w:r>
    </w:p>
    <w:p w:rsidR="008268CB" w:rsidRDefault="008268CB">
      <w:pPr>
        <w:pStyle w:val="ConsPlusNormal"/>
        <w:ind w:firstLine="540"/>
        <w:jc w:val="both"/>
      </w:pPr>
      <w:r>
        <w:t xml:space="preserve">3. Перерывы в работе, предусмотренные </w:t>
      </w:r>
      <w:hyperlink w:anchor="P583" w:history="1">
        <w:r>
          <w:rPr>
            <w:color w:val="0000FF"/>
          </w:rPr>
          <w:t>подпунктами 2.1</w:t>
        </w:r>
      </w:hyperlink>
      <w:r>
        <w:t xml:space="preserve"> - </w:t>
      </w:r>
      <w:hyperlink w:anchor="P599" w:history="1">
        <w:r>
          <w:rPr>
            <w:color w:val="0000FF"/>
          </w:rPr>
          <w:t>2.4</w:t>
        </w:r>
      </w:hyperlink>
      <w:r>
        <w:t xml:space="preserve"> приложения в стаж непрерывной работы, дающий право на надбавки за продолжительность работы, не включаются.</w:t>
      </w:r>
    </w:p>
    <w:p w:rsidR="008268CB" w:rsidRDefault="008268CB" w:rsidP="00E86F1E">
      <w:pPr>
        <w:pStyle w:val="ConsPlusNormal"/>
        <w:ind w:firstLine="540"/>
        <w:jc w:val="both"/>
      </w:pPr>
      <w:r>
        <w:t xml:space="preserve">4. В стаж работы не засчитывается и прерывает его время работы в учреждениях, организациях </w:t>
      </w:r>
      <w:r>
        <w:lastRenderedPageBreak/>
        <w:t>и на предприятиях, не предусмотренных номенклатурой учреждений культуры и образования, за исключением учреждений, организаций и предприятий, упомянутых в настоящем разделе.</w:t>
      </w:r>
    </w:p>
    <w:p w:rsidR="008268CB" w:rsidRDefault="008268CB">
      <w:pPr>
        <w:pStyle w:val="ConsPlusNormal"/>
        <w:jc w:val="both"/>
      </w:pPr>
    </w:p>
    <w:p w:rsidR="008268CB" w:rsidRDefault="008268CB">
      <w:pPr>
        <w:pStyle w:val="ConsPlusNormal"/>
        <w:jc w:val="both"/>
      </w:pPr>
    </w:p>
    <w:p w:rsidR="008268CB" w:rsidRDefault="008268CB">
      <w:pPr>
        <w:pStyle w:val="ConsPlusNormal"/>
        <w:jc w:val="both"/>
      </w:pPr>
    </w:p>
    <w:p w:rsidR="00CA249C" w:rsidRPr="0036383D" w:rsidRDefault="005A0104" w:rsidP="0036383D">
      <w:pPr>
        <w:spacing w:after="0"/>
        <w:jc w:val="right"/>
        <w:rPr>
          <w:rFonts w:cstheme="minorHAnsi"/>
        </w:rPr>
      </w:pPr>
      <w:r w:rsidRPr="0036383D">
        <w:rPr>
          <w:rFonts w:cstheme="minorHAnsi"/>
        </w:rPr>
        <w:t>Приложение N</w:t>
      </w:r>
      <w:r w:rsidR="00CA249C" w:rsidRPr="0036383D">
        <w:rPr>
          <w:rFonts w:cstheme="minorHAnsi"/>
        </w:rPr>
        <w:t>2</w:t>
      </w:r>
    </w:p>
    <w:p w:rsidR="005A0104" w:rsidRPr="0036383D" w:rsidRDefault="005A0104" w:rsidP="0036383D">
      <w:pPr>
        <w:spacing w:after="0"/>
        <w:jc w:val="right"/>
        <w:rPr>
          <w:rFonts w:cstheme="minorHAnsi"/>
        </w:rPr>
      </w:pPr>
      <w:r w:rsidRPr="0036383D">
        <w:rPr>
          <w:rFonts w:cstheme="minorHAnsi"/>
        </w:rPr>
        <w:t>к Положению</w:t>
      </w:r>
    </w:p>
    <w:p w:rsidR="005A0104" w:rsidRPr="0036383D" w:rsidRDefault="005A0104" w:rsidP="0036383D">
      <w:pPr>
        <w:spacing w:after="0"/>
        <w:jc w:val="right"/>
        <w:rPr>
          <w:rFonts w:cstheme="minorHAnsi"/>
        </w:rPr>
      </w:pPr>
      <w:r w:rsidRPr="0036383D">
        <w:rPr>
          <w:rFonts w:cstheme="minorHAnsi"/>
        </w:rPr>
        <w:t>об отраслевой системе оплаты труда</w:t>
      </w:r>
    </w:p>
    <w:p w:rsidR="005A0104" w:rsidRPr="0036383D" w:rsidRDefault="005A0104" w:rsidP="0036383D">
      <w:pPr>
        <w:spacing w:after="0"/>
        <w:jc w:val="right"/>
        <w:rPr>
          <w:rFonts w:cstheme="minorHAnsi"/>
        </w:rPr>
      </w:pPr>
      <w:r w:rsidRPr="0036383D">
        <w:rPr>
          <w:rFonts w:cstheme="minorHAnsi"/>
        </w:rPr>
        <w:t>работников ГКУК «КБ Госфилармония»</w:t>
      </w:r>
    </w:p>
    <w:p w:rsidR="005A0104" w:rsidRDefault="005A0104" w:rsidP="005A0104">
      <w:pPr>
        <w:jc w:val="right"/>
      </w:pPr>
    </w:p>
    <w:p w:rsidR="005A0104" w:rsidRDefault="005A0104" w:rsidP="0036383D">
      <w:pPr>
        <w:spacing w:after="0"/>
        <w:jc w:val="center"/>
      </w:pPr>
      <w:r>
        <w:t>Перечень</w:t>
      </w:r>
    </w:p>
    <w:p w:rsidR="005A0104" w:rsidRDefault="005A0104" w:rsidP="0036383D">
      <w:pPr>
        <w:spacing w:after="0"/>
        <w:jc w:val="center"/>
      </w:pPr>
      <w:r>
        <w:t>творческих работников организаций исполнительских</w:t>
      </w:r>
    </w:p>
    <w:p w:rsidR="005A0104" w:rsidRDefault="005A0104" w:rsidP="0036383D">
      <w:pPr>
        <w:spacing w:after="0"/>
        <w:jc w:val="center"/>
      </w:pPr>
      <w:r>
        <w:t>искусств, с которыми возможно заключение</w:t>
      </w:r>
    </w:p>
    <w:p w:rsidR="005A0104" w:rsidRDefault="005A0104" w:rsidP="0036383D">
      <w:pPr>
        <w:spacing w:after="0"/>
        <w:jc w:val="center"/>
      </w:pPr>
      <w:r>
        <w:t>индивидуального договора об оплате труда</w:t>
      </w:r>
    </w:p>
    <w:p w:rsidR="005A0104" w:rsidRDefault="005A0104" w:rsidP="0036383D">
      <w:pPr>
        <w:spacing w:after="0"/>
        <w:jc w:val="right"/>
      </w:pPr>
    </w:p>
    <w:p w:rsidR="005A0104" w:rsidRDefault="005A0104" w:rsidP="0036383D">
      <w:pPr>
        <w:spacing w:after="0"/>
      </w:pPr>
      <w:r>
        <w:t>Художественный персонал:</w:t>
      </w:r>
    </w:p>
    <w:p w:rsidR="005A0104" w:rsidRDefault="005A0104" w:rsidP="0036383D">
      <w:pPr>
        <w:spacing w:after="0"/>
      </w:pPr>
      <w:proofErr w:type="gramStart"/>
      <w:r>
        <w:t>художественный руководитель, главный режиссер, главный дирижер, главный хормейстер, главный балетмейстер, главный художник, режиссер-постановщик, балетмейстер-постановщик, художник-постановщик, режиссер, звукорежиссер, дирижер, балетмейстер, хормейстер, художник, репетитор по вокалу, балету, технике речи, звукооператор.</w:t>
      </w:r>
      <w:proofErr w:type="gramEnd"/>
    </w:p>
    <w:p w:rsidR="005A0104" w:rsidRDefault="005A0104" w:rsidP="0036383D">
      <w:pPr>
        <w:spacing w:after="0"/>
      </w:pPr>
    </w:p>
    <w:p w:rsidR="005A0104" w:rsidRDefault="005A0104" w:rsidP="0036383D">
      <w:pPr>
        <w:spacing w:after="0"/>
      </w:pPr>
      <w:r>
        <w:t>Артистический персонал:</w:t>
      </w:r>
    </w:p>
    <w:p w:rsidR="00CB6175" w:rsidRDefault="005A0104" w:rsidP="0036383D">
      <w:pPr>
        <w:spacing w:after="0"/>
      </w:pPr>
      <w:proofErr w:type="gramStart"/>
      <w:r>
        <w:t>артист-вокалист (солист), артист балета, артист драмы, артист (кукловод) театра кукол, артисты - концертные исполнители (всех жанров).</w:t>
      </w:r>
      <w:proofErr w:type="gramEnd"/>
    </w:p>
    <w:p w:rsidR="00C163D2" w:rsidRDefault="00C163D2" w:rsidP="00A204A4">
      <w:pPr>
        <w:spacing w:after="0"/>
        <w:jc w:val="right"/>
      </w:pPr>
      <w:bookmarkStart w:id="8" w:name="_GoBack"/>
      <w:bookmarkEnd w:id="8"/>
    </w:p>
    <w:p w:rsidR="00C163D2" w:rsidRDefault="00C163D2" w:rsidP="00A204A4">
      <w:pPr>
        <w:spacing w:after="0"/>
        <w:jc w:val="right"/>
      </w:pPr>
    </w:p>
    <w:p w:rsidR="00A204A4" w:rsidRDefault="00A204A4" w:rsidP="00A204A4">
      <w:pPr>
        <w:spacing w:after="0"/>
        <w:jc w:val="right"/>
      </w:pPr>
      <w:r>
        <w:t>Приложение N</w:t>
      </w:r>
      <w:r>
        <w:t>3</w:t>
      </w:r>
    </w:p>
    <w:p w:rsidR="00A204A4" w:rsidRDefault="00A204A4" w:rsidP="00A204A4">
      <w:pPr>
        <w:spacing w:after="0"/>
        <w:jc w:val="right"/>
      </w:pPr>
      <w:r>
        <w:t>к Положению</w:t>
      </w:r>
    </w:p>
    <w:p w:rsidR="00A204A4" w:rsidRDefault="00A204A4" w:rsidP="00A204A4">
      <w:pPr>
        <w:spacing w:after="0"/>
        <w:jc w:val="right"/>
      </w:pPr>
      <w:r>
        <w:t>об отраслевой системе оплаты труда</w:t>
      </w:r>
    </w:p>
    <w:p w:rsidR="00A204A4" w:rsidRDefault="00A204A4" w:rsidP="00A204A4">
      <w:pPr>
        <w:spacing w:after="0"/>
        <w:jc w:val="right"/>
      </w:pPr>
      <w:r>
        <w:t>работников ГКУК «КБ Госфилармония»</w:t>
      </w:r>
    </w:p>
    <w:p w:rsidR="00A204A4" w:rsidRDefault="00A204A4" w:rsidP="0036383D">
      <w:pPr>
        <w:spacing w:after="0"/>
      </w:pPr>
    </w:p>
    <w:p w:rsidR="00A204A4" w:rsidRDefault="00A204A4" w:rsidP="00A204A4">
      <w:pPr>
        <w:spacing w:after="0"/>
        <w:jc w:val="center"/>
      </w:pPr>
      <w:r>
        <w:t>Перечень</w:t>
      </w:r>
    </w:p>
    <w:p w:rsidR="00A204A4" w:rsidRDefault="00A204A4" w:rsidP="00A204A4">
      <w:pPr>
        <w:spacing w:after="0"/>
        <w:jc w:val="center"/>
      </w:pPr>
      <w:r>
        <w:t>высококвалифицированных рабочих учреждений культуры,</w:t>
      </w:r>
    </w:p>
    <w:p w:rsidR="00A204A4" w:rsidRDefault="00A204A4" w:rsidP="00A204A4">
      <w:pPr>
        <w:spacing w:after="0"/>
        <w:jc w:val="center"/>
      </w:pPr>
      <w:proofErr w:type="gramStart"/>
      <w:r>
        <w:t>которые</w:t>
      </w:r>
      <w:proofErr w:type="gramEnd"/>
      <w:r>
        <w:t xml:space="preserve"> могут быть заняты на особо сложных и ответственных</w:t>
      </w:r>
    </w:p>
    <w:p w:rsidR="00A204A4" w:rsidRDefault="00A204A4" w:rsidP="00A204A4">
      <w:pPr>
        <w:spacing w:after="0"/>
        <w:jc w:val="center"/>
      </w:pPr>
      <w:proofErr w:type="gramStart"/>
      <w:r>
        <w:t>работах</w:t>
      </w:r>
      <w:proofErr w:type="gramEnd"/>
      <w:r>
        <w:t>, к качеству исполнения которых предъявляются</w:t>
      </w:r>
    </w:p>
    <w:p w:rsidR="00A204A4" w:rsidRDefault="00A204A4" w:rsidP="00A204A4">
      <w:pPr>
        <w:spacing w:after="0"/>
        <w:jc w:val="center"/>
      </w:pPr>
      <w:r>
        <w:t>специальные требования</w:t>
      </w:r>
    </w:p>
    <w:p w:rsidR="00A204A4" w:rsidRDefault="00A204A4" w:rsidP="00A204A4">
      <w:pPr>
        <w:spacing w:after="0"/>
        <w:jc w:val="center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014"/>
      </w:tblGrid>
      <w:tr w:rsidR="00081399" w:rsidRPr="00081399" w:rsidTr="00081399">
        <w:trPr>
          <w:trHeight w:val="652"/>
        </w:trPr>
        <w:tc>
          <w:tcPr>
            <w:tcW w:w="567" w:type="dxa"/>
          </w:tcPr>
          <w:p w:rsidR="00081399" w:rsidRPr="00081399" w:rsidRDefault="00081399" w:rsidP="00081399">
            <w:pPr>
              <w:spacing w:after="0"/>
            </w:pPr>
            <w:r w:rsidRPr="00081399">
              <w:t>1.</w:t>
            </w:r>
          </w:p>
        </w:tc>
        <w:tc>
          <w:tcPr>
            <w:tcW w:w="9014" w:type="dxa"/>
          </w:tcPr>
          <w:p w:rsidR="00081399" w:rsidRPr="00081399" w:rsidRDefault="00081399" w:rsidP="00081399">
            <w:pPr>
              <w:spacing w:after="0"/>
            </w:pPr>
            <w:r w:rsidRPr="00081399">
              <w:t>Бутафор-декоратор, занятый изготовлением особо сложных скульптурных изделий и декораций для театральных постановок</w:t>
            </w:r>
          </w:p>
        </w:tc>
      </w:tr>
      <w:tr w:rsidR="00081399" w:rsidRPr="00081399" w:rsidTr="00F22434">
        <w:tc>
          <w:tcPr>
            <w:tcW w:w="567" w:type="dxa"/>
          </w:tcPr>
          <w:p w:rsidR="00081399" w:rsidRPr="00081399" w:rsidRDefault="00081399" w:rsidP="00081399">
            <w:pPr>
              <w:spacing w:after="0"/>
            </w:pPr>
            <w:r w:rsidRPr="00081399">
              <w:t>2.</w:t>
            </w:r>
          </w:p>
        </w:tc>
        <w:tc>
          <w:tcPr>
            <w:tcW w:w="9014" w:type="dxa"/>
          </w:tcPr>
          <w:p w:rsidR="00081399" w:rsidRPr="00081399" w:rsidRDefault="00081399" w:rsidP="00081399">
            <w:pPr>
              <w:spacing w:after="0"/>
            </w:pPr>
            <w:r w:rsidRPr="00081399">
              <w:t>Гример-постижер, занятый изготовлением специальных париков и выполнением портретных и особо сложных гримов</w:t>
            </w:r>
          </w:p>
        </w:tc>
      </w:tr>
      <w:tr w:rsidR="00081399" w:rsidRPr="00081399" w:rsidTr="00F22434">
        <w:tc>
          <w:tcPr>
            <w:tcW w:w="567" w:type="dxa"/>
          </w:tcPr>
          <w:p w:rsidR="00081399" w:rsidRPr="00081399" w:rsidRDefault="00081399" w:rsidP="00081399">
            <w:pPr>
              <w:spacing w:after="0"/>
            </w:pPr>
            <w:r w:rsidRPr="00081399">
              <w:t>3.</w:t>
            </w:r>
          </w:p>
        </w:tc>
        <w:tc>
          <w:tcPr>
            <w:tcW w:w="9014" w:type="dxa"/>
          </w:tcPr>
          <w:p w:rsidR="00081399" w:rsidRPr="00081399" w:rsidRDefault="00081399" w:rsidP="00081399">
            <w:pPr>
              <w:spacing w:after="0"/>
            </w:pPr>
            <w:r w:rsidRPr="00081399">
              <w:t>Макетчик, занятый изготовлением особо сложных макетов для театральных постановок</w:t>
            </w:r>
          </w:p>
        </w:tc>
      </w:tr>
      <w:tr w:rsidR="00081399" w:rsidRPr="00081399" w:rsidTr="00F22434">
        <w:tc>
          <w:tcPr>
            <w:tcW w:w="567" w:type="dxa"/>
          </w:tcPr>
          <w:p w:rsidR="00081399" w:rsidRPr="00081399" w:rsidRDefault="00081399" w:rsidP="00081399">
            <w:pPr>
              <w:spacing w:after="0"/>
            </w:pPr>
            <w:r w:rsidRPr="00081399">
              <w:t>4.</w:t>
            </w:r>
          </w:p>
        </w:tc>
        <w:tc>
          <w:tcPr>
            <w:tcW w:w="9014" w:type="dxa"/>
          </w:tcPr>
          <w:p w:rsidR="00081399" w:rsidRPr="00081399" w:rsidRDefault="00081399" w:rsidP="00081399">
            <w:pPr>
              <w:spacing w:after="0"/>
            </w:pPr>
            <w:r w:rsidRPr="00081399">
              <w:t>Осветитель, ведущий разработку схем освещения и световых эффектов в сложных по оформлению спектаклях, цирковых представлениях, концертных программах, отбор и установку средств операторского освещения</w:t>
            </w:r>
          </w:p>
        </w:tc>
      </w:tr>
      <w:tr w:rsidR="00081399" w:rsidRPr="00081399" w:rsidTr="00F22434">
        <w:tc>
          <w:tcPr>
            <w:tcW w:w="567" w:type="dxa"/>
          </w:tcPr>
          <w:p w:rsidR="00081399" w:rsidRPr="00081399" w:rsidRDefault="00081399" w:rsidP="00081399">
            <w:pPr>
              <w:spacing w:after="0"/>
            </w:pPr>
            <w:r w:rsidRPr="00081399">
              <w:t>5.</w:t>
            </w:r>
          </w:p>
        </w:tc>
        <w:tc>
          <w:tcPr>
            <w:tcW w:w="9014" w:type="dxa"/>
          </w:tcPr>
          <w:p w:rsidR="00081399" w:rsidRPr="00081399" w:rsidRDefault="00081399" w:rsidP="00081399">
            <w:pPr>
              <w:spacing w:after="0"/>
            </w:pPr>
            <w:r w:rsidRPr="00081399">
              <w:t>Закройщик, занятый изготовлением особо сложных исторических костюмов для театральных постановок по собственным эскизам</w:t>
            </w:r>
          </w:p>
        </w:tc>
      </w:tr>
      <w:tr w:rsidR="00081399" w:rsidRPr="00081399" w:rsidTr="00F22434">
        <w:tc>
          <w:tcPr>
            <w:tcW w:w="567" w:type="dxa"/>
          </w:tcPr>
          <w:p w:rsidR="00081399" w:rsidRPr="00081399" w:rsidRDefault="00081399" w:rsidP="00081399">
            <w:pPr>
              <w:spacing w:after="0"/>
            </w:pPr>
            <w:r w:rsidRPr="00081399">
              <w:lastRenderedPageBreak/>
              <w:t>6.</w:t>
            </w:r>
          </w:p>
        </w:tc>
        <w:tc>
          <w:tcPr>
            <w:tcW w:w="9014" w:type="dxa"/>
          </w:tcPr>
          <w:p w:rsidR="00081399" w:rsidRPr="00081399" w:rsidRDefault="00081399" w:rsidP="00081399">
            <w:pPr>
              <w:spacing w:after="0"/>
            </w:pPr>
            <w:r w:rsidRPr="00081399">
              <w:t>Реставратор-</w:t>
            </w:r>
            <w:proofErr w:type="spellStart"/>
            <w:r w:rsidRPr="00081399">
              <w:t>ремонтировщик</w:t>
            </w:r>
            <w:proofErr w:type="spellEnd"/>
            <w:r w:rsidRPr="00081399">
              <w:t xml:space="preserve"> органов, особо ценных и уникальных пианино, роялей</w:t>
            </w:r>
          </w:p>
        </w:tc>
      </w:tr>
      <w:tr w:rsidR="00081399" w:rsidRPr="00081399" w:rsidTr="00F22434">
        <w:tc>
          <w:tcPr>
            <w:tcW w:w="567" w:type="dxa"/>
          </w:tcPr>
          <w:p w:rsidR="00081399" w:rsidRPr="00081399" w:rsidRDefault="00081399" w:rsidP="00081399">
            <w:pPr>
              <w:spacing w:after="0"/>
            </w:pPr>
            <w:r w:rsidRPr="00081399">
              <w:t>7.</w:t>
            </w:r>
          </w:p>
        </w:tc>
        <w:tc>
          <w:tcPr>
            <w:tcW w:w="9014" w:type="dxa"/>
          </w:tcPr>
          <w:p w:rsidR="00081399" w:rsidRPr="00081399" w:rsidRDefault="00081399" w:rsidP="00081399">
            <w:pPr>
              <w:spacing w:after="0"/>
            </w:pPr>
            <w:proofErr w:type="gramStart"/>
            <w:r w:rsidRPr="00081399">
              <w:t>Слесарь, электромонтер, электромеханик, наладчик, занятые ремонтом, наладкой, монтажом и обслуживанием особо сложного и уникального оборудования, контрольно-измерительных приборов</w:t>
            </w:r>
            <w:proofErr w:type="gramEnd"/>
          </w:p>
        </w:tc>
      </w:tr>
      <w:tr w:rsidR="00081399" w:rsidRPr="00081399" w:rsidTr="00F22434">
        <w:tc>
          <w:tcPr>
            <w:tcW w:w="567" w:type="dxa"/>
          </w:tcPr>
          <w:p w:rsidR="00081399" w:rsidRPr="00081399" w:rsidRDefault="00081399" w:rsidP="00081399">
            <w:pPr>
              <w:spacing w:after="0"/>
            </w:pPr>
            <w:r w:rsidRPr="00081399">
              <w:t>8.</w:t>
            </w:r>
          </w:p>
        </w:tc>
        <w:tc>
          <w:tcPr>
            <w:tcW w:w="9014" w:type="dxa"/>
          </w:tcPr>
          <w:p w:rsidR="00081399" w:rsidRPr="00081399" w:rsidRDefault="00081399" w:rsidP="00081399">
            <w:pPr>
              <w:spacing w:after="0"/>
            </w:pPr>
            <w:r w:rsidRPr="00081399">
              <w:t>Водитель: автобусов, имеющий 1-й класс и занятый перевозкой участников профессиональных художественных коллективов; автоклубов, оборудованных специальными техническими средствами, осуществляющий перевозку художественных коллективов и специалистов для культурного обслуживания населения</w:t>
            </w:r>
          </w:p>
        </w:tc>
      </w:tr>
      <w:tr w:rsidR="00081399" w:rsidRPr="00081399" w:rsidTr="00F22434">
        <w:tc>
          <w:tcPr>
            <w:tcW w:w="567" w:type="dxa"/>
          </w:tcPr>
          <w:p w:rsidR="00081399" w:rsidRPr="00081399" w:rsidRDefault="00081399" w:rsidP="00081399">
            <w:pPr>
              <w:spacing w:after="0"/>
            </w:pPr>
            <w:r w:rsidRPr="00081399">
              <w:t>9.</w:t>
            </w:r>
          </w:p>
        </w:tc>
        <w:tc>
          <w:tcPr>
            <w:tcW w:w="9014" w:type="dxa"/>
          </w:tcPr>
          <w:p w:rsidR="00081399" w:rsidRPr="00081399" w:rsidRDefault="00081399" w:rsidP="00081399">
            <w:pPr>
              <w:spacing w:after="0"/>
            </w:pPr>
            <w:r w:rsidRPr="00081399">
              <w:t>Переплетчик, занятый переплетением особо ценных книг и особо важных документов</w:t>
            </w:r>
          </w:p>
        </w:tc>
      </w:tr>
      <w:tr w:rsidR="00081399" w:rsidRPr="00081399" w:rsidTr="00F22434">
        <w:tc>
          <w:tcPr>
            <w:tcW w:w="567" w:type="dxa"/>
          </w:tcPr>
          <w:p w:rsidR="00081399" w:rsidRPr="00081399" w:rsidRDefault="00081399" w:rsidP="00081399">
            <w:pPr>
              <w:spacing w:after="0"/>
            </w:pPr>
            <w:r w:rsidRPr="00081399">
              <w:t>10.</w:t>
            </w:r>
          </w:p>
        </w:tc>
        <w:tc>
          <w:tcPr>
            <w:tcW w:w="9014" w:type="dxa"/>
          </w:tcPr>
          <w:p w:rsidR="00081399" w:rsidRPr="00081399" w:rsidRDefault="00081399" w:rsidP="00081399">
            <w:pPr>
              <w:spacing w:after="0"/>
            </w:pPr>
            <w:r w:rsidRPr="00081399">
              <w:t>Закройщик, занятый изготовлением особо сложных исторических костюмов для театральных постановок по собственным эскизам</w:t>
            </w:r>
          </w:p>
        </w:tc>
      </w:tr>
    </w:tbl>
    <w:p w:rsidR="00A204A4" w:rsidRDefault="00A204A4" w:rsidP="00A204A4">
      <w:pPr>
        <w:spacing w:after="0"/>
      </w:pPr>
    </w:p>
    <w:p w:rsidR="00A204A4" w:rsidRDefault="00A204A4" w:rsidP="00A204A4">
      <w:pPr>
        <w:spacing w:after="0"/>
      </w:pPr>
      <w:r>
        <w:t>Должностные оклады устанавливаются при выполнении особо сложных реставрационных и консервационных работ на произведениях высокой художественной и исторической ценности, а также на уникальных произведениях искусства. Рекомендуемый размер повышающего коэффициента - до 2,4.</w:t>
      </w:r>
    </w:p>
    <w:sectPr w:rsidR="00A204A4" w:rsidSect="00CA53AB">
      <w:footerReference w:type="default" r:id="rId12"/>
      <w:pgSz w:w="11905" w:h="16838"/>
      <w:pgMar w:top="624" w:right="567" w:bottom="567" w:left="164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35" w:rsidRDefault="006D1D35" w:rsidP="0067749D">
      <w:pPr>
        <w:spacing w:after="0" w:line="240" w:lineRule="auto"/>
      </w:pPr>
      <w:r>
        <w:separator/>
      </w:r>
    </w:p>
  </w:endnote>
  <w:endnote w:type="continuationSeparator" w:id="0">
    <w:p w:rsidR="006D1D35" w:rsidRDefault="006D1D35" w:rsidP="0067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9D" w:rsidRDefault="0067749D">
    <w:pPr>
      <w:pStyle w:val="a9"/>
      <w:jc w:val="right"/>
    </w:pPr>
  </w:p>
  <w:p w:rsidR="0067749D" w:rsidRDefault="006774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35" w:rsidRDefault="006D1D35" w:rsidP="0067749D">
      <w:pPr>
        <w:spacing w:after="0" w:line="240" w:lineRule="auto"/>
      </w:pPr>
      <w:r>
        <w:separator/>
      </w:r>
    </w:p>
  </w:footnote>
  <w:footnote w:type="continuationSeparator" w:id="0">
    <w:p w:rsidR="006D1D35" w:rsidRDefault="006D1D35" w:rsidP="00677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CB"/>
    <w:rsid w:val="00007440"/>
    <w:rsid w:val="000164C5"/>
    <w:rsid w:val="00026CFA"/>
    <w:rsid w:val="000615D8"/>
    <w:rsid w:val="00065557"/>
    <w:rsid w:val="000676D3"/>
    <w:rsid w:val="00081399"/>
    <w:rsid w:val="0008359A"/>
    <w:rsid w:val="000910E6"/>
    <w:rsid w:val="00096CB0"/>
    <w:rsid w:val="000A6E43"/>
    <w:rsid w:val="000B1BEF"/>
    <w:rsid w:val="000B3087"/>
    <w:rsid w:val="000B77D8"/>
    <w:rsid w:val="000C1E23"/>
    <w:rsid w:val="000C2B6E"/>
    <w:rsid w:val="000C42A4"/>
    <w:rsid w:val="000E13EC"/>
    <w:rsid w:val="000F6497"/>
    <w:rsid w:val="001020A6"/>
    <w:rsid w:val="0012408B"/>
    <w:rsid w:val="00127011"/>
    <w:rsid w:val="0015372C"/>
    <w:rsid w:val="00162DE4"/>
    <w:rsid w:val="001951B1"/>
    <w:rsid w:val="001B1E0A"/>
    <w:rsid w:val="001B24FB"/>
    <w:rsid w:val="001C0AAA"/>
    <w:rsid w:val="001D2608"/>
    <w:rsid w:val="001D3DB7"/>
    <w:rsid w:val="001E1D18"/>
    <w:rsid w:val="001F4FE5"/>
    <w:rsid w:val="001F626A"/>
    <w:rsid w:val="00232C70"/>
    <w:rsid w:val="00234439"/>
    <w:rsid w:val="00236844"/>
    <w:rsid w:val="002807FE"/>
    <w:rsid w:val="002C19AC"/>
    <w:rsid w:val="002C3432"/>
    <w:rsid w:val="002D5DA2"/>
    <w:rsid w:val="002F08B0"/>
    <w:rsid w:val="003039B6"/>
    <w:rsid w:val="0032358A"/>
    <w:rsid w:val="00334F13"/>
    <w:rsid w:val="003367B6"/>
    <w:rsid w:val="003465A2"/>
    <w:rsid w:val="00347F44"/>
    <w:rsid w:val="00361953"/>
    <w:rsid w:val="0036383D"/>
    <w:rsid w:val="00367353"/>
    <w:rsid w:val="003A335C"/>
    <w:rsid w:val="003C71C2"/>
    <w:rsid w:val="003D1723"/>
    <w:rsid w:val="00402833"/>
    <w:rsid w:val="00413AE6"/>
    <w:rsid w:val="00491C82"/>
    <w:rsid w:val="004B36BA"/>
    <w:rsid w:val="004C0A01"/>
    <w:rsid w:val="0053109A"/>
    <w:rsid w:val="00547F6B"/>
    <w:rsid w:val="005536BF"/>
    <w:rsid w:val="00554F41"/>
    <w:rsid w:val="005837A9"/>
    <w:rsid w:val="00597D98"/>
    <w:rsid w:val="005A0104"/>
    <w:rsid w:val="005C13DE"/>
    <w:rsid w:val="005F0DEB"/>
    <w:rsid w:val="005F7F21"/>
    <w:rsid w:val="00623EE7"/>
    <w:rsid w:val="00632FF3"/>
    <w:rsid w:val="0064047C"/>
    <w:rsid w:val="00664314"/>
    <w:rsid w:val="0066479C"/>
    <w:rsid w:val="0067749D"/>
    <w:rsid w:val="00690EC4"/>
    <w:rsid w:val="00691612"/>
    <w:rsid w:val="006A3D7F"/>
    <w:rsid w:val="006C0D95"/>
    <w:rsid w:val="006D006C"/>
    <w:rsid w:val="006D1865"/>
    <w:rsid w:val="006D1D35"/>
    <w:rsid w:val="006E5A77"/>
    <w:rsid w:val="00703632"/>
    <w:rsid w:val="00712509"/>
    <w:rsid w:val="00745DE3"/>
    <w:rsid w:val="00754F84"/>
    <w:rsid w:val="00755F8A"/>
    <w:rsid w:val="0078265A"/>
    <w:rsid w:val="00783023"/>
    <w:rsid w:val="007913FE"/>
    <w:rsid w:val="00797986"/>
    <w:rsid w:val="00797F88"/>
    <w:rsid w:val="007B144B"/>
    <w:rsid w:val="007B3597"/>
    <w:rsid w:val="007D490C"/>
    <w:rsid w:val="008046AC"/>
    <w:rsid w:val="00804C25"/>
    <w:rsid w:val="008166F1"/>
    <w:rsid w:val="008268CB"/>
    <w:rsid w:val="008406C5"/>
    <w:rsid w:val="00847C88"/>
    <w:rsid w:val="0085280F"/>
    <w:rsid w:val="00871E98"/>
    <w:rsid w:val="00871F09"/>
    <w:rsid w:val="0087656C"/>
    <w:rsid w:val="008B7366"/>
    <w:rsid w:val="008C3363"/>
    <w:rsid w:val="008C3B1A"/>
    <w:rsid w:val="008E0848"/>
    <w:rsid w:val="008F1033"/>
    <w:rsid w:val="0092078B"/>
    <w:rsid w:val="0092286E"/>
    <w:rsid w:val="009275F8"/>
    <w:rsid w:val="009431DB"/>
    <w:rsid w:val="00946BAD"/>
    <w:rsid w:val="0097205A"/>
    <w:rsid w:val="009753CB"/>
    <w:rsid w:val="00977157"/>
    <w:rsid w:val="00982A83"/>
    <w:rsid w:val="00986DF1"/>
    <w:rsid w:val="009B303B"/>
    <w:rsid w:val="009B5113"/>
    <w:rsid w:val="009D48EC"/>
    <w:rsid w:val="00A050F5"/>
    <w:rsid w:val="00A14EBD"/>
    <w:rsid w:val="00A204A4"/>
    <w:rsid w:val="00A348A2"/>
    <w:rsid w:val="00A417D9"/>
    <w:rsid w:val="00A51EF7"/>
    <w:rsid w:val="00A531FC"/>
    <w:rsid w:val="00A558F1"/>
    <w:rsid w:val="00A618BD"/>
    <w:rsid w:val="00A72CB3"/>
    <w:rsid w:val="00A74D6F"/>
    <w:rsid w:val="00A75AB1"/>
    <w:rsid w:val="00A81919"/>
    <w:rsid w:val="00A96428"/>
    <w:rsid w:val="00AC3EDB"/>
    <w:rsid w:val="00AE209B"/>
    <w:rsid w:val="00AF224E"/>
    <w:rsid w:val="00B0721D"/>
    <w:rsid w:val="00B1622E"/>
    <w:rsid w:val="00B21A31"/>
    <w:rsid w:val="00B34EB1"/>
    <w:rsid w:val="00B8758E"/>
    <w:rsid w:val="00B94C97"/>
    <w:rsid w:val="00BF385A"/>
    <w:rsid w:val="00C163D2"/>
    <w:rsid w:val="00C3338D"/>
    <w:rsid w:val="00C33CB3"/>
    <w:rsid w:val="00C368A4"/>
    <w:rsid w:val="00C61249"/>
    <w:rsid w:val="00C76973"/>
    <w:rsid w:val="00C80FF5"/>
    <w:rsid w:val="00C8591C"/>
    <w:rsid w:val="00C94F50"/>
    <w:rsid w:val="00CA249C"/>
    <w:rsid w:val="00CA53AB"/>
    <w:rsid w:val="00CB49CD"/>
    <w:rsid w:val="00CB6175"/>
    <w:rsid w:val="00CC4304"/>
    <w:rsid w:val="00CC5B08"/>
    <w:rsid w:val="00D12495"/>
    <w:rsid w:val="00D12CC7"/>
    <w:rsid w:val="00D13389"/>
    <w:rsid w:val="00D15493"/>
    <w:rsid w:val="00D30D7A"/>
    <w:rsid w:val="00D515B2"/>
    <w:rsid w:val="00D651B6"/>
    <w:rsid w:val="00D70FA7"/>
    <w:rsid w:val="00D8696A"/>
    <w:rsid w:val="00D969CD"/>
    <w:rsid w:val="00DA2BDA"/>
    <w:rsid w:val="00DA5F4F"/>
    <w:rsid w:val="00DB3D42"/>
    <w:rsid w:val="00DE2EF7"/>
    <w:rsid w:val="00E00E72"/>
    <w:rsid w:val="00E2072B"/>
    <w:rsid w:val="00E22BB6"/>
    <w:rsid w:val="00E86F1E"/>
    <w:rsid w:val="00EA371D"/>
    <w:rsid w:val="00EA7B42"/>
    <w:rsid w:val="00EC1100"/>
    <w:rsid w:val="00EC448C"/>
    <w:rsid w:val="00EE4342"/>
    <w:rsid w:val="00EF3D75"/>
    <w:rsid w:val="00F038C5"/>
    <w:rsid w:val="00F41B8A"/>
    <w:rsid w:val="00F43A88"/>
    <w:rsid w:val="00F47F10"/>
    <w:rsid w:val="00F53B43"/>
    <w:rsid w:val="00FB01E0"/>
    <w:rsid w:val="00FD5142"/>
    <w:rsid w:val="00FE14BD"/>
    <w:rsid w:val="00FE4066"/>
    <w:rsid w:val="00F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68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6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68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68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68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68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7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D8696A"/>
  </w:style>
  <w:style w:type="paragraph" w:styleId="a7">
    <w:name w:val="header"/>
    <w:basedOn w:val="a"/>
    <w:link w:val="a8"/>
    <w:uiPriority w:val="99"/>
    <w:unhideWhenUsed/>
    <w:rsid w:val="0067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749D"/>
  </w:style>
  <w:style w:type="paragraph" w:styleId="a9">
    <w:name w:val="footer"/>
    <w:basedOn w:val="a"/>
    <w:link w:val="aa"/>
    <w:uiPriority w:val="99"/>
    <w:unhideWhenUsed/>
    <w:rsid w:val="0067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7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68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6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68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68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68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68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7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D8696A"/>
  </w:style>
  <w:style w:type="paragraph" w:styleId="a7">
    <w:name w:val="header"/>
    <w:basedOn w:val="a"/>
    <w:link w:val="a8"/>
    <w:uiPriority w:val="99"/>
    <w:unhideWhenUsed/>
    <w:rsid w:val="0067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749D"/>
  </w:style>
  <w:style w:type="paragraph" w:styleId="a9">
    <w:name w:val="footer"/>
    <w:basedOn w:val="a"/>
    <w:link w:val="aa"/>
    <w:uiPriority w:val="99"/>
    <w:unhideWhenUsed/>
    <w:rsid w:val="0067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7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DCFB56152D4601461FAEC5B726B3A37D02D2F32B0C034E054F95E1D7561ABB0CBA12934D30D662AE16EFiFwC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DCFB56152D4601461FB0C8A14AEEAE78018EF8260B091F5910CEBC80i5w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DCFB56152D4601461FB0C8A14AEEAE78018EF8260B091F5910CEBC80i5w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DCFB56152D4601461FAEC5B726B3A37D02D2F32D050A4D064F95E1D7561ABB0CBA12934D30D662AE17ECiFw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B5052-C3C0-4E22-B26B-FB39DE2C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13</Pages>
  <Words>5801</Words>
  <Characters>33072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Анзор</dc:creator>
  <cp:lastModifiedBy>-user-</cp:lastModifiedBy>
  <cp:revision>76</cp:revision>
  <cp:lastPrinted>2015-09-18T09:29:00Z</cp:lastPrinted>
  <dcterms:created xsi:type="dcterms:W3CDTF">2015-09-16T11:48:00Z</dcterms:created>
  <dcterms:modified xsi:type="dcterms:W3CDTF">2015-09-18T09:29:00Z</dcterms:modified>
</cp:coreProperties>
</file>